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806A5" w14:textId="77777777" w:rsidR="00C831E6" w:rsidRPr="00C831E6" w:rsidRDefault="00C831E6" w:rsidP="00C831E6">
      <w:pPr>
        <w:pBdr>
          <w:bottom w:val="single" w:sz="12" w:space="1" w:color="auto"/>
        </w:pBdr>
        <w:autoSpaceDE w:val="0"/>
        <w:spacing w:before="600" w:line="240" w:lineRule="auto"/>
        <w:jc w:val="center"/>
      </w:pPr>
      <w:r w:rsidRPr="00C831E6">
        <w:t>Центр дополнительного образования «Вертикальный взлет»</w:t>
      </w:r>
    </w:p>
    <w:p w14:paraId="37B3EF90" w14:textId="77777777" w:rsidR="00C831E6" w:rsidRPr="00C831E6" w:rsidRDefault="00C831E6" w:rsidP="00C831E6">
      <w:pPr>
        <w:pBdr>
          <w:bottom w:val="single" w:sz="12" w:space="1" w:color="auto"/>
        </w:pBdr>
        <w:autoSpaceDE w:val="0"/>
        <w:spacing w:line="240" w:lineRule="auto"/>
        <w:jc w:val="center"/>
      </w:pPr>
      <w:r w:rsidRPr="00C831E6">
        <w:t>Общество с ограниченной ответственностью «КАРАТ»</w:t>
      </w:r>
    </w:p>
    <w:p w14:paraId="0BED7DC1" w14:textId="77777777" w:rsidR="005E1932" w:rsidRPr="00C831E6" w:rsidRDefault="005E1932" w:rsidP="003E7EE3">
      <w:pPr>
        <w:autoSpaceDE w:val="0"/>
        <w:spacing w:line="240" w:lineRule="auto"/>
        <w:jc w:val="center"/>
      </w:pPr>
      <w:r w:rsidRPr="00C831E6">
        <w:t>(название учебного заведения (полностью)</w:t>
      </w:r>
    </w:p>
    <w:p w14:paraId="30FE1AF0" w14:textId="63E35E50" w:rsidR="006415CE" w:rsidRPr="00C831E6" w:rsidRDefault="006415CE" w:rsidP="003E7EE3">
      <w:pPr>
        <w:pBdr>
          <w:bottom w:val="single" w:sz="8" w:space="1" w:color="auto"/>
        </w:pBdr>
        <w:autoSpaceDE w:val="0"/>
        <w:spacing w:before="480" w:line="240" w:lineRule="auto"/>
        <w:jc w:val="center"/>
      </w:pPr>
      <w:r w:rsidRPr="00C831E6">
        <w:t>Повышение квалификации</w:t>
      </w:r>
    </w:p>
    <w:p w14:paraId="1F5C3EDC" w14:textId="77777777" w:rsidR="005E1932" w:rsidRPr="00C831E6" w:rsidRDefault="006415CE" w:rsidP="003E7EE3">
      <w:pPr>
        <w:pBdr>
          <w:bottom w:val="single" w:sz="12" w:space="1" w:color="auto"/>
        </w:pBdr>
        <w:autoSpaceDE w:val="0"/>
        <w:spacing w:line="240" w:lineRule="auto"/>
        <w:jc w:val="center"/>
      </w:pPr>
      <w:r w:rsidRPr="00C831E6">
        <w:t xml:space="preserve"> </w:t>
      </w:r>
      <w:r w:rsidR="005A500E" w:rsidRPr="00C831E6">
        <w:t xml:space="preserve">(вид программы ПК </w:t>
      </w:r>
      <w:r w:rsidR="004E08BC" w:rsidRPr="00C831E6">
        <w:t>или ПП</w:t>
      </w:r>
      <w:r w:rsidR="005E1932" w:rsidRPr="00C831E6">
        <w:t>)</w:t>
      </w:r>
    </w:p>
    <w:p w14:paraId="30E4506B" w14:textId="77777777" w:rsidR="00AD2A83" w:rsidRPr="00C831E6" w:rsidRDefault="007C258E" w:rsidP="003E7EE3">
      <w:pPr>
        <w:pBdr>
          <w:bottom w:val="single" w:sz="8" w:space="1" w:color="auto"/>
        </w:pBdr>
        <w:autoSpaceDE w:val="0"/>
        <w:spacing w:before="600" w:line="240" w:lineRule="auto"/>
        <w:jc w:val="center"/>
        <w:rPr>
          <w:b/>
        </w:rPr>
      </w:pPr>
      <w:r w:rsidRPr="00C831E6">
        <w:rPr>
          <w:b/>
        </w:rPr>
        <w:t>Инженерный</w:t>
      </w:r>
      <w:r w:rsidR="003241E2" w:rsidRPr="00C831E6">
        <w:rPr>
          <w:b/>
        </w:rPr>
        <w:t xml:space="preserve"> </w:t>
      </w:r>
      <w:r w:rsidR="0084601D" w:rsidRPr="00C831E6">
        <w:rPr>
          <w:b/>
        </w:rPr>
        <w:t xml:space="preserve">дизайн </w:t>
      </w:r>
      <w:r w:rsidRPr="00C831E6">
        <w:rPr>
          <w:b/>
        </w:rPr>
        <w:t xml:space="preserve">(автоматизированное проектирование </w:t>
      </w:r>
      <w:proofErr w:type="spellStart"/>
      <w:r w:rsidRPr="00C831E6">
        <w:rPr>
          <w:b/>
          <w:lang w:val="en-US"/>
        </w:rPr>
        <w:t>AutoCad</w:t>
      </w:r>
      <w:proofErr w:type="spellEnd"/>
      <w:r w:rsidRPr="00C831E6">
        <w:rPr>
          <w:b/>
        </w:rPr>
        <w:t xml:space="preserve">, </w:t>
      </w:r>
      <w:r w:rsidRPr="00C831E6">
        <w:rPr>
          <w:b/>
          <w:lang w:val="en-US"/>
        </w:rPr>
        <w:t>ArchiCAD</w:t>
      </w:r>
      <w:r w:rsidRPr="00C831E6">
        <w:rPr>
          <w:b/>
        </w:rPr>
        <w:t xml:space="preserve">, </w:t>
      </w:r>
      <w:r w:rsidRPr="00C831E6">
        <w:rPr>
          <w:b/>
          <w:lang w:val="en-US"/>
        </w:rPr>
        <w:t>Revit</w:t>
      </w:r>
      <w:r w:rsidRPr="00C831E6">
        <w:rPr>
          <w:b/>
        </w:rPr>
        <w:t>, САПР)</w:t>
      </w:r>
    </w:p>
    <w:p w14:paraId="41EDF230" w14:textId="77777777" w:rsidR="005E1932" w:rsidRPr="00C831E6" w:rsidRDefault="005E1932" w:rsidP="003E7EE3">
      <w:pPr>
        <w:pBdr>
          <w:top w:val="single" w:sz="12" w:space="1" w:color="auto"/>
        </w:pBdr>
        <w:autoSpaceDE w:val="0"/>
        <w:spacing w:before="600" w:line="240" w:lineRule="auto"/>
        <w:contextualSpacing/>
        <w:jc w:val="center"/>
      </w:pPr>
      <w:r w:rsidRPr="00C831E6">
        <w:t>(название</w:t>
      </w:r>
      <w:r w:rsidR="00836693" w:rsidRPr="00C831E6">
        <w:t xml:space="preserve"> учебного плана</w:t>
      </w:r>
      <w:r w:rsidRPr="00C831E6">
        <w:t>)</w:t>
      </w:r>
    </w:p>
    <w:p w14:paraId="6070E2B1" w14:textId="77777777" w:rsidR="005E1932" w:rsidRPr="00C831E6" w:rsidRDefault="00347B0A" w:rsidP="00DF2C49">
      <w:pPr>
        <w:pBdr>
          <w:bottom w:val="single" w:sz="6" w:space="1" w:color="auto"/>
        </w:pBdr>
        <w:autoSpaceDE w:val="0"/>
        <w:spacing w:before="480" w:line="240" w:lineRule="auto"/>
        <w:jc w:val="center"/>
      </w:pPr>
      <w:r w:rsidRPr="00C831E6">
        <w:t>7</w:t>
      </w:r>
      <w:r w:rsidR="00D249F7" w:rsidRPr="00C831E6">
        <w:t>0</w:t>
      </w:r>
      <w:r w:rsidR="00215896" w:rsidRPr="00C831E6">
        <w:t xml:space="preserve"> </w:t>
      </w:r>
      <w:proofErr w:type="spellStart"/>
      <w:r w:rsidR="00CB55AB" w:rsidRPr="00C831E6">
        <w:t>ак</w:t>
      </w:r>
      <w:proofErr w:type="spellEnd"/>
      <w:r w:rsidR="00CB55AB" w:rsidRPr="00C831E6">
        <w:t>/</w:t>
      </w:r>
      <w:r w:rsidR="00215896" w:rsidRPr="00C831E6">
        <w:t>час</w:t>
      </w:r>
      <w:r w:rsidR="00D249F7" w:rsidRPr="00C831E6">
        <w:t>ов</w:t>
      </w:r>
    </w:p>
    <w:p w14:paraId="65B59689" w14:textId="77777777" w:rsidR="005E1932" w:rsidRPr="00C831E6" w:rsidRDefault="00215896" w:rsidP="003E7EE3">
      <w:pPr>
        <w:pBdr>
          <w:top w:val="single" w:sz="8" w:space="1" w:color="auto"/>
          <w:bottom w:val="single" w:sz="8" w:space="1" w:color="auto"/>
        </w:pBdr>
        <w:autoSpaceDE w:val="0"/>
        <w:spacing w:line="240" w:lineRule="auto"/>
        <w:jc w:val="center"/>
      </w:pPr>
      <w:r w:rsidRPr="00C831E6">
        <w:t>(</w:t>
      </w:r>
      <w:r w:rsidR="004E08BC" w:rsidRPr="00C831E6">
        <w:t xml:space="preserve">количество </w:t>
      </w:r>
      <w:r w:rsidR="00C13277" w:rsidRPr="00C831E6">
        <w:t>академических</w:t>
      </w:r>
      <w:r w:rsidR="005E1932" w:rsidRPr="00C831E6">
        <w:t xml:space="preserve"> часов)</w:t>
      </w:r>
    </w:p>
    <w:p w14:paraId="025CF7BD" w14:textId="77777777" w:rsidR="005E1932" w:rsidRPr="00C831E6" w:rsidRDefault="00561436" w:rsidP="003E7EE3">
      <w:pPr>
        <w:pStyle w:val="a7"/>
        <w:numPr>
          <w:ilvl w:val="0"/>
          <w:numId w:val="5"/>
        </w:numPr>
        <w:pBdr>
          <w:bottom w:val="single" w:sz="12" w:space="1" w:color="auto"/>
        </w:pBdr>
        <w:autoSpaceDE w:val="0"/>
        <w:jc w:val="both"/>
        <w:rPr>
          <w:sz w:val="28"/>
          <w:szCs w:val="28"/>
        </w:rPr>
      </w:pPr>
      <w:r w:rsidRPr="00C831E6">
        <w:rPr>
          <w:sz w:val="28"/>
          <w:szCs w:val="28"/>
        </w:rPr>
        <w:t>лица, имеющие или получающие среднее профессиональное или высшее образование</w:t>
      </w:r>
      <w:r w:rsidR="000277AE" w:rsidRPr="00C831E6">
        <w:rPr>
          <w:sz w:val="28"/>
          <w:szCs w:val="28"/>
        </w:rPr>
        <w:t>;</w:t>
      </w:r>
    </w:p>
    <w:p w14:paraId="4398CBB3" w14:textId="77777777" w:rsidR="000277AE" w:rsidRPr="00C831E6" w:rsidRDefault="00E93D1A" w:rsidP="00C51CF7">
      <w:pPr>
        <w:pStyle w:val="a7"/>
        <w:numPr>
          <w:ilvl w:val="0"/>
          <w:numId w:val="5"/>
        </w:numPr>
        <w:pBdr>
          <w:bottom w:val="single" w:sz="12" w:space="1" w:color="auto"/>
        </w:pBdr>
        <w:autoSpaceDE w:val="0"/>
        <w:jc w:val="both"/>
        <w:rPr>
          <w:sz w:val="28"/>
          <w:szCs w:val="28"/>
        </w:rPr>
      </w:pPr>
      <w:r w:rsidRPr="00C831E6">
        <w:rPr>
          <w:sz w:val="28"/>
          <w:szCs w:val="28"/>
        </w:rPr>
        <w:t xml:space="preserve">специалисты технической направленности (архитекторы, дизайнеры) </w:t>
      </w:r>
    </w:p>
    <w:p w14:paraId="57CB7B27" w14:textId="77777777" w:rsidR="005E1932" w:rsidRPr="00C831E6" w:rsidRDefault="005E1932" w:rsidP="003E7EE3">
      <w:pPr>
        <w:autoSpaceDE w:val="0"/>
        <w:spacing w:line="240" w:lineRule="auto"/>
        <w:jc w:val="center"/>
      </w:pPr>
      <w:r w:rsidRPr="00C831E6">
        <w:t>(целевая аудитория)</w:t>
      </w:r>
    </w:p>
    <w:p w14:paraId="344071F1" w14:textId="77777777" w:rsidR="006415CE" w:rsidRPr="00C831E6" w:rsidRDefault="00561436" w:rsidP="00DF2C49">
      <w:pPr>
        <w:pBdr>
          <w:bottom w:val="single" w:sz="12" w:space="1" w:color="auto"/>
        </w:pBdr>
        <w:autoSpaceDE w:val="0"/>
        <w:spacing w:before="480" w:line="240" w:lineRule="auto"/>
        <w:jc w:val="center"/>
      </w:pPr>
      <w:r w:rsidRPr="00C831E6">
        <w:t>Удостоверение о повышении квалификации государственного образца</w:t>
      </w:r>
    </w:p>
    <w:p w14:paraId="275FFE2C" w14:textId="77777777" w:rsidR="00F460FF" w:rsidRPr="00C831E6" w:rsidRDefault="00F460FF" w:rsidP="003E7EE3">
      <w:pPr>
        <w:spacing w:line="240" w:lineRule="auto"/>
        <w:jc w:val="center"/>
      </w:pPr>
      <w:r w:rsidRPr="00C831E6">
        <w:t>(вид выдаваемого документа)</w:t>
      </w:r>
    </w:p>
    <w:p w14:paraId="28A6ACBC" w14:textId="77777777" w:rsidR="0084601D" w:rsidRPr="00C831E6" w:rsidRDefault="0084601D" w:rsidP="003E7EE3">
      <w:pPr>
        <w:tabs>
          <w:tab w:val="left" w:pos="993"/>
          <w:tab w:val="left" w:pos="1134"/>
        </w:tabs>
        <w:spacing w:before="480" w:line="240" w:lineRule="auto"/>
        <w:rPr>
          <w:b/>
        </w:rPr>
      </w:pPr>
      <w:r w:rsidRPr="00C831E6">
        <w:rPr>
          <w:b/>
        </w:rPr>
        <w:t xml:space="preserve">Цель реализации программы: </w:t>
      </w:r>
    </w:p>
    <w:p w14:paraId="1D3D7E78" w14:textId="77777777" w:rsidR="0084601D" w:rsidRPr="00C831E6" w:rsidRDefault="0084601D" w:rsidP="00E93D1A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rPr>
          <w:sz w:val="28"/>
          <w:szCs w:val="28"/>
        </w:rPr>
      </w:pPr>
      <w:r w:rsidRPr="00C831E6">
        <w:rPr>
          <w:sz w:val="28"/>
          <w:szCs w:val="28"/>
        </w:rPr>
        <w:t xml:space="preserve">приобретение новых компетенций и практических навыков в области </w:t>
      </w:r>
      <w:r w:rsidR="00C31D88" w:rsidRPr="00C831E6">
        <w:rPr>
          <w:sz w:val="28"/>
          <w:szCs w:val="28"/>
        </w:rPr>
        <w:t xml:space="preserve">инженерного дизайна </w:t>
      </w:r>
      <w:r w:rsidR="00E93D1A" w:rsidRPr="00C831E6">
        <w:rPr>
          <w:sz w:val="28"/>
          <w:szCs w:val="28"/>
        </w:rPr>
        <w:t>с использованием современных систем автоматизированного проектирования</w:t>
      </w:r>
      <w:r w:rsidRPr="00C831E6">
        <w:rPr>
          <w:sz w:val="28"/>
          <w:szCs w:val="28"/>
        </w:rPr>
        <w:t>;</w:t>
      </w:r>
    </w:p>
    <w:p w14:paraId="5B2970B9" w14:textId="77777777" w:rsidR="0084601D" w:rsidRPr="00C831E6" w:rsidRDefault="0084601D" w:rsidP="00E93D1A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rPr>
          <w:sz w:val="28"/>
          <w:szCs w:val="28"/>
        </w:rPr>
      </w:pPr>
      <w:r w:rsidRPr="00C831E6">
        <w:rPr>
          <w:sz w:val="28"/>
          <w:szCs w:val="28"/>
        </w:rPr>
        <w:t xml:space="preserve">формирование и совершенствование профессиональных компетенций обучающихся в области </w:t>
      </w:r>
      <w:r w:rsidR="00E93D1A" w:rsidRPr="00C831E6">
        <w:rPr>
          <w:sz w:val="28"/>
          <w:szCs w:val="28"/>
        </w:rPr>
        <w:t>инженерного дизайна с использованием современных систем автоматизированного проектирования</w:t>
      </w:r>
      <w:r w:rsidRPr="00C831E6">
        <w:rPr>
          <w:sz w:val="28"/>
          <w:szCs w:val="28"/>
        </w:rPr>
        <w:t>.</w:t>
      </w:r>
    </w:p>
    <w:p w14:paraId="5FD64CB6" w14:textId="77777777" w:rsidR="0084601D" w:rsidRPr="00C831E6" w:rsidRDefault="0084601D" w:rsidP="003E7EE3">
      <w:pPr>
        <w:tabs>
          <w:tab w:val="left" w:pos="993"/>
          <w:tab w:val="left" w:pos="1134"/>
        </w:tabs>
        <w:spacing w:before="480" w:line="240" w:lineRule="auto"/>
        <w:rPr>
          <w:b/>
        </w:rPr>
      </w:pPr>
      <w:r w:rsidRPr="00C831E6">
        <w:rPr>
          <w:b/>
        </w:rPr>
        <w:t>Планируемые результаты освоения программы:</w:t>
      </w:r>
    </w:p>
    <w:p w14:paraId="3B49C459" w14:textId="77777777" w:rsidR="0084601D" w:rsidRPr="00C831E6" w:rsidRDefault="0084601D" w:rsidP="003E7EE3">
      <w:pPr>
        <w:tabs>
          <w:tab w:val="left" w:pos="993"/>
          <w:tab w:val="left" w:pos="1134"/>
        </w:tabs>
        <w:spacing w:before="240" w:line="240" w:lineRule="auto"/>
        <w:rPr>
          <w:i/>
        </w:rPr>
      </w:pPr>
      <w:r w:rsidRPr="00C831E6">
        <w:rPr>
          <w:i/>
        </w:rPr>
        <w:t>Знать:</w:t>
      </w:r>
    </w:p>
    <w:p w14:paraId="17FE6932" w14:textId="77777777" w:rsidR="00DB5622" w:rsidRPr="00C831E6" w:rsidRDefault="00DB5622" w:rsidP="00DB5622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rPr>
          <w:sz w:val="28"/>
          <w:szCs w:val="28"/>
        </w:rPr>
      </w:pPr>
      <w:r w:rsidRPr="00C831E6">
        <w:rPr>
          <w:sz w:val="28"/>
          <w:szCs w:val="28"/>
        </w:rPr>
        <w:t>существующие признанные и применяемые в промышленности стандарты ЕСКД;</w:t>
      </w:r>
    </w:p>
    <w:p w14:paraId="161654FF" w14:textId="77777777" w:rsidR="00DB5622" w:rsidRPr="00C831E6" w:rsidRDefault="00DB5622" w:rsidP="00DB5622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rPr>
          <w:sz w:val="28"/>
          <w:szCs w:val="28"/>
        </w:rPr>
      </w:pPr>
      <w:r w:rsidRPr="00C831E6">
        <w:rPr>
          <w:sz w:val="28"/>
          <w:szCs w:val="28"/>
        </w:rPr>
        <w:t>общепризнанные информационно-вычислительные системы и специальные профессиональные программы САПР;</w:t>
      </w:r>
    </w:p>
    <w:p w14:paraId="71C76618" w14:textId="77777777" w:rsidR="00DB5622" w:rsidRPr="00C831E6" w:rsidRDefault="00DB5622" w:rsidP="00DB5622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rPr>
          <w:sz w:val="28"/>
          <w:szCs w:val="28"/>
        </w:rPr>
      </w:pPr>
      <w:r w:rsidRPr="00C831E6">
        <w:rPr>
          <w:sz w:val="28"/>
          <w:szCs w:val="28"/>
        </w:rPr>
        <w:t>правила в области техники безопасности и норм охраны труда на рабочем месте.</w:t>
      </w:r>
    </w:p>
    <w:p w14:paraId="09A48E0C" w14:textId="77777777" w:rsidR="00DB5622" w:rsidRPr="00C831E6" w:rsidRDefault="00DB5622" w:rsidP="00DB5622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rPr>
          <w:sz w:val="28"/>
          <w:szCs w:val="28"/>
        </w:rPr>
      </w:pPr>
      <w:r w:rsidRPr="00C831E6">
        <w:rPr>
          <w:sz w:val="28"/>
          <w:szCs w:val="28"/>
        </w:rPr>
        <w:t>периферийные устройства, применяемые в САПР;</w:t>
      </w:r>
    </w:p>
    <w:p w14:paraId="08EA286C" w14:textId="77777777" w:rsidR="00DB5622" w:rsidRPr="00C831E6" w:rsidRDefault="00DB5622" w:rsidP="00DB5622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rPr>
          <w:sz w:val="28"/>
          <w:szCs w:val="28"/>
        </w:rPr>
      </w:pPr>
      <w:r w:rsidRPr="00C831E6">
        <w:rPr>
          <w:sz w:val="28"/>
          <w:szCs w:val="28"/>
        </w:rPr>
        <w:t>графопостроители и принтеры (включая 3</w:t>
      </w:r>
      <w:r w:rsidRPr="00C831E6">
        <w:rPr>
          <w:sz w:val="28"/>
          <w:szCs w:val="28"/>
          <w:lang w:val="en-US"/>
        </w:rPr>
        <w:t>D</w:t>
      </w:r>
      <w:r w:rsidRPr="00C831E6">
        <w:rPr>
          <w:sz w:val="28"/>
          <w:szCs w:val="28"/>
        </w:rPr>
        <w:t>-принтеры);</w:t>
      </w:r>
    </w:p>
    <w:p w14:paraId="1A1D6458" w14:textId="77777777" w:rsidR="00DB5622" w:rsidRPr="00C831E6" w:rsidRDefault="00DB5622" w:rsidP="00DB5622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rPr>
          <w:sz w:val="28"/>
          <w:szCs w:val="28"/>
        </w:rPr>
      </w:pPr>
      <w:r w:rsidRPr="00C831E6">
        <w:rPr>
          <w:sz w:val="28"/>
          <w:szCs w:val="28"/>
        </w:rPr>
        <w:lastRenderedPageBreak/>
        <w:t>настройки параметров компьютерной программы САПР;</w:t>
      </w:r>
    </w:p>
    <w:p w14:paraId="749F44C7" w14:textId="77777777" w:rsidR="00DB5622" w:rsidRPr="00C831E6" w:rsidRDefault="00DB5622" w:rsidP="00DB5622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rPr>
          <w:sz w:val="28"/>
          <w:szCs w:val="28"/>
          <w:lang w:val="en-US"/>
        </w:rPr>
      </w:pPr>
      <w:proofErr w:type="spellStart"/>
      <w:r w:rsidRPr="00C831E6">
        <w:rPr>
          <w:sz w:val="28"/>
          <w:szCs w:val="28"/>
          <w:lang w:val="en-US"/>
        </w:rPr>
        <w:t>принципы</w:t>
      </w:r>
      <w:proofErr w:type="spellEnd"/>
      <w:r w:rsidRPr="00C831E6">
        <w:rPr>
          <w:sz w:val="28"/>
          <w:szCs w:val="28"/>
          <w:lang w:val="en-US"/>
        </w:rPr>
        <w:t xml:space="preserve"> </w:t>
      </w:r>
      <w:proofErr w:type="spellStart"/>
      <w:r w:rsidRPr="00C831E6">
        <w:rPr>
          <w:sz w:val="28"/>
          <w:szCs w:val="28"/>
          <w:lang w:val="en-US"/>
        </w:rPr>
        <w:t>разработки</w:t>
      </w:r>
      <w:proofErr w:type="spellEnd"/>
      <w:r w:rsidRPr="00C831E6">
        <w:rPr>
          <w:sz w:val="28"/>
          <w:szCs w:val="28"/>
          <w:lang w:val="en-US"/>
        </w:rPr>
        <w:t xml:space="preserve"> </w:t>
      </w:r>
      <w:proofErr w:type="spellStart"/>
      <w:r w:rsidRPr="00C831E6">
        <w:rPr>
          <w:sz w:val="28"/>
          <w:szCs w:val="28"/>
          <w:lang w:val="en-US"/>
        </w:rPr>
        <w:t>чертежей</w:t>
      </w:r>
      <w:proofErr w:type="spellEnd"/>
      <w:r w:rsidRPr="00C831E6">
        <w:rPr>
          <w:sz w:val="28"/>
          <w:szCs w:val="28"/>
          <w:lang w:val="en-US"/>
        </w:rPr>
        <w:t>;</w:t>
      </w:r>
    </w:p>
    <w:p w14:paraId="1D1E8B11" w14:textId="77777777" w:rsidR="00DB5622" w:rsidRPr="00C831E6" w:rsidRDefault="00DB5622" w:rsidP="00DB5622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rPr>
          <w:sz w:val="28"/>
          <w:szCs w:val="28"/>
        </w:rPr>
      </w:pPr>
      <w:r w:rsidRPr="00C831E6">
        <w:rPr>
          <w:sz w:val="28"/>
          <w:szCs w:val="28"/>
        </w:rPr>
        <w:t>как использовать свет, сцены и трафареты, чтобы произвести тонированные изображения фотографий;</w:t>
      </w:r>
    </w:p>
    <w:p w14:paraId="37C9DFEC" w14:textId="77777777" w:rsidR="00DB5622" w:rsidRPr="00C831E6" w:rsidRDefault="00DB5622" w:rsidP="00DB5622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rPr>
          <w:sz w:val="28"/>
          <w:szCs w:val="28"/>
        </w:rPr>
      </w:pPr>
      <w:r w:rsidRPr="00C831E6">
        <w:rPr>
          <w:sz w:val="28"/>
          <w:szCs w:val="28"/>
        </w:rPr>
        <w:t>как разработать чертежи по стандарту ЕСКД;</w:t>
      </w:r>
    </w:p>
    <w:p w14:paraId="56A024EB" w14:textId="77777777" w:rsidR="0084601D" w:rsidRPr="00C831E6" w:rsidRDefault="0084601D" w:rsidP="00347B0A">
      <w:pPr>
        <w:tabs>
          <w:tab w:val="left" w:pos="993"/>
          <w:tab w:val="left" w:pos="1134"/>
        </w:tabs>
        <w:spacing w:before="240" w:line="240" w:lineRule="auto"/>
        <w:rPr>
          <w:i/>
        </w:rPr>
      </w:pPr>
      <w:r w:rsidRPr="00C831E6">
        <w:rPr>
          <w:i/>
        </w:rPr>
        <w:t>Уметь:</w:t>
      </w:r>
    </w:p>
    <w:p w14:paraId="58B53073" w14:textId="77777777" w:rsidR="00F52C23" w:rsidRPr="00C831E6" w:rsidRDefault="00F52C23" w:rsidP="00F52C23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rPr>
          <w:sz w:val="28"/>
          <w:szCs w:val="28"/>
        </w:rPr>
      </w:pPr>
      <w:r w:rsidRPr="00C831E6">
        <w:rPr>
          <w:sz w:val="28"/>
          <w:szCs w:val="28"/>
        </w:rPr>
        <w:t>использовать стандартные изделия и обозначения и пользоваться библиотекой стандартных изделий;</w:t>
      </w:r>
    </w:p>
    <w:p w14:paraId="3A1086E4" w14:textId="77777777" w:rsidR="00F52C23" w:rsidRPr="00C831E6" w:rsidRDefault="00F52C23" w:rsidP="00F52C23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rPr>
          <w:sz w:val="28"/>
          <w:szCs w:val="28"/>
          <w:lang w:val="en-US"/>
        </w:rPr>
      </w:pPr>
      <w:r w:rsidRPr="00C831E6">
        <w:rPr>
          <w:sz w:val="28"/>
          <w:szCs w:val="28"/>
        </w:rPr>
        <w:t xml:space="preserve">использовать и правильно интерпретировать техническую терминологию и обозначения в чертежах, подготовленных с помощью </w:t>
      </w:r>
      <w:r w:rsidRPr="00C831E6">
        <w:rPr>
          <w:sz w:val="28"/>
          <w:szCs w:val="28"/>
          <w:lang w:val="en-US"/>
        </w:rPr>
        <w:t>САПР;</w:t>
      </w:r>
    </w:p>
    <w:p w14:paraId="2713ADE0" w14:textId="77777777" w:rsidR="00F52C23" w:rsidRPr="00C831E6" w:rsidRDefault="00F52C23" w:rsidP="00F52C23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rPr>
          <w:sz w:val="28"/>
          <w:szCs w:val="28"/>
        </w:rPr>
      </w:pPr>
      <w:r w:rsidRPr="00C831E6">
        <w:rPr>
          <w:sz w:val="28"/>
          <w:szCs w:val="28"/>
        </w:rPr>
        <w:t>сохранять работу (файлы) для дальнейшего использования</w:t>
      </w:r>
    </w:p>
    <w:p w14:paraId="39022412" w14:textId="77777777" w:rsidR="00F52C23" w:rsidRPr="00C831E6" w:rsidRDefault="00F52C23" w:rsidP="00F52C23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rPr>
          <w:sz w:val="28"/>
          <w:szCs w:val="28"/>
        </w:rPr>
      </w:pPr>
      <w:r w:rsidRPr="00C831E6">
        <w:rPr>
          <w:sz w:val="28"/>
          <w:szCs w:val="28"/>
        </w:rPr>
        <w:t>правильно выбирать из экранного меню пакеты данных для черчения или графические эквиваленты;</w:t>
      </w:r>
    </w:p>
    <w:p w14:paraId="222E9B23" w14:textId="77777777" w:rsidR="00F52C23" w:rsidRPr="00C831E6" w:rsidRDefault="00F52C23" w:rsidP="00F52C23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rPr>
          <w:sz w:val="28"/>
          <w:szCs w:val="28"/>
        </w:rPr>
      </w:pPr>
      <w:r w:rsidRPr="00C831E6">
        <w:rPr>
          <w:sz w:val="28"/>
          <w:szCs w:val="28"/>
        </w:rPr>
        <w:t>пользоваться принтерами (включая 3</w:t>
      </w:r>
      <w:r w:rsidRPr="00C831E6">
        <w:rPr>
          <w:sz w:val="28"/>
          <w:szCs w:val="28"/>
          <w:lang w:val="en-US"/>
        </w:rPr>
        <w:t>D</w:t>
      </w:r>
      <w:r w:rsidRPr="00C831E6">
        <w:rPr>
          <w:sz w:val="28"/>
          <w:szCs w:val="28"/>
        </w:rPr>
        <w:t>-принтеры);</w:t>
      </w:r>
    </w:p>
    <w:p w14:paraId="710243F6" w14:textId="77777777" w:rsidR="00F52C23" w:rsidRPr="00C831E6" w:rsidRDefault="00F52C23" w:rsidP="00F52C23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rPr>
          <w:sz w:val="28"/>
          <w:szCs w:val="28"/>
        </w:rPr>
      </w:pPr>
      <w:r w:rsidRPr="00C831E6">
        <w:rPr>
          <w:sz w:val="28"/>
          <w:szCs w:val="28"/>
        </w:rPr>
        <w:t>назначать характеристики конкретным материалам (плотность);</w:t>
      </w:r>
    </w:p>
    <w:p w14:paraId="7EF621AF" w14:textId="77777777" w:rsidR="00F52C23" w:rsidRPr="00C831E6" w:rsidRDefault="00F52C23" w:rsidP="00F52C23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rPr>
          <w:sz w:val="28"/>
          <w:szCs w:val="28"/>
        </w:rPr>
      </w:pPr>
      <w:r w:rsidRPr="00C831E6">
        <w:rPr>
          <w:sz w:val="28"/>
          <w:szCs w:val="28"/>
        </w:rPr>
        <w:t>создавать сборки из деталей трёхмерных моделей;</w:t>
      </w:r>
    </w:p>
    <w:p w14:paraId="43773760" w14:textId="77777777" w:rsidR="00F52C23" w:rsidRPr="00C831E6" w:rsidRDefault="00F52C23" w:rsidP="00F52C23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rPr>
          <w:sz w:val="28"/>
          <w:szCs w:val="28"/>
        </w:rPr>
      </w:pPr>
      <w:r w:rsidRPr="00C831E6">
        <w:rPr>
          <w:sz w:val="28"/>
          <w:szCs w:val="28"/>
        </w:rPr>
        <w:t>создавать сборки конструкций (сборочные единицы);</w:t>
      </w:r>
    </w:p>
    <w:p w14:paraId="4F944101" w14:textId="77777777" w:rsidR="00F52C23" w:rsidRPr="00C831E6" w:rsidRDefault="00F52C23" w:rsidP="00F52C23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rPr>
          <w:sz w:val="28"/>
          <w:szCs w:val="28"/>
        </w:rPr>
      </w:pPr>
      <w:r w:rsidRPr="00C831E6">
        <w:rPr>
          <w:sz w:val="28"/>
          <w:szCs w:val="28"/>
        </w:rPr>
        <w:t>создавать анимацию, чтобы демонстрировать, как работают или собираются отдельные детали;</w:t>
      </w:r>
    </w:p>
    <w:p w14:paraId="058EA91F" w14:textId="77777777" w:rsidR="00F52C23" w:rsidRPr="00C831E6" w:rsidRDefault="00F52C23" w:rsidP="00F52C23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rPr>
          <w:sz w:val="28"/>
          <w:szCs w:val="28"/>
        </w:rPr>
      </w:pPr>
      <w:r w:rsidRPr="00C831E6">
        <w:rPr>
          <w:sz w:val="28"/>
          <w:szCs w:val="28"/>
        </w:rPr>
        <w:t>применять свойства материалов, взятые из информации с исходного чертежа;</w:t>
      </w:r>
    </w:p>
    <w:p w14:paraId="4CFAB100" w14:textId="77777777" w:rsidR="00F52C23" w:rsidRPr="00C831E6" w:rsidRDefault="00F52C23" w:rsidP="00F52C23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rPr>
          <w:sz w:val="28"/>
          <w:szCs w:val="28"/>
        </w:rPr>
      </w:pPr>
      <w:r w:rsidRPr="00C831E6">
        <w:rPr>
          <w:sz w:val="28"/>
          <w:szCs w:val="28"/>
        </w:rPr>
        <w:t>создавать фотореалистичные изображения детали или конструкции;</w:t>
      </w:r>
    </w:p>
    <w:p w14:paraId="48652351" w14:textId="77777777" w:rsidR="00F52C23" w:rsidRPr="00C831E6" w:rsidRDefault="00F52C23" w:rsidP="00F52C23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rPr>
          <w:sz w:val="28"/>
          <w:szCs w:val="28"/>
        </w:rPr>
      </w:pPr>
      <w:r w:rsidRPr="00C831E6">
        <w:rPr>
          <w:sz w:val="28"/>
          <w:szCs w:val="28"/>
        </w:rPr>
        <w:t>применять стандарты на условные размеры и допуски и на геометрические размеры и допуски, соответствующие стандарту ЕСКД;</w:t>
      </w:r>
    </w:p>
    <w:p w14:paraId="6B08BDDA" w14:textId="77777777" w:rsidR="00F52C23" w:rsidRPr="00C831E6" w:rsidRDefault="00F52C23" w:rsidP="00F52C23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rPr>
          <w:sz w:val="28"/>
          <w:szCs w:val="28"/>
        </w:rPr>
      </w:pPr>
      <w:r w:rsidRPr="00C831E6">
        <w:rPr>
          <w:sz w:val="28"/>
          <w:szCs w:val="28"/>
        </w:rPr>
        <w:t>использовать руководства, таблицы, перечни стандартов и каталогов на продукцию;</w:t>
      </w:r>
    </w:p>
    <w:p w14:paraId="496855D2" w14:textId="77777777" w:rsidR="00F52C23" w:rsidRPr="00C831E6" w:rsidRDefault="00F52C23" w:rsidP="00F52C23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rPr>
          <w:sz w:val="28"/>
          <w:szCs w:val="28"/>
        </w:rPr>
      </w:pPr>
      <w:r w:rsidRPr="00C831E6">
        <w:rPr>
          <w:sz w:val="28"/>
          <w:szCs w:val="28"/>
        </w:rPr>
        <w:t>проставлять позиции и составлять спецификации;</w:t>
      </w:r>
    </w:p>
    <w:p w14:paraId="42B13C6B" w14:textId="77777777" w:rsidR="00F52C23" w:rsidRPr="00C831E6" w:rsidRDefault="00F52C23" w:rsidP="00F52C23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rPr>
          <w:sz w:val="28"/>
          <w:szCs w:val="28"/>
          <w:lang w:val="en-US"/>
        </w:rPr>
      </w:pPr>
      <w:proofErr w:type="spellStart"/>
      <w:r w:rsidRPr="00C831E6">
        <w:rPr>
          <w:sz w:val="28"/>
          <w:szCs w:val="28"/>
          <w:lang w:val="en-US"/>
        </w:rPr>
        <w:t>создавать</w:t>
      </w:r>
      <w:proofErr w:type="spellEnd"/>
      <w:r w:rsidRPr="00C831E6">
        <w:rPr>
          <w:sz w:val="28"/>
          <w:szCs w:val="28"/>
          <w:lang w:val="en-US"/>
        </w:rPr>
        <w:t xml:space="preserve"> </w:t>
      </w:r>
      <w:proofErr w:type="spellStart"/>
      <w:r w:rsidRPr="00C831E6">
        <w:rPr>
          <w:sz w:val="28"/>
          <w:szCs w:val="28"/>
          <w:lang w:val="en-US"/>
        </w:rPr>
        <w:t>чертежи</w:t>
      </w:r>
      <w:proofErr w:type="spellEnd"/>
      <w:r w:rsidRPr="00C831E6">
        <w:rPr>
          <w:sz w:val="28"/>
          <w:szCs w:val="28"/>
          <w:lang w:val="en-US"/>
        </w:rPr>
        <w:t xml:space="preserve"> 2D. </w:t>
      </w:r>
    </w:p>
    <w:p w14:paraId="2467BAA0" w14:textId="77777777" w:rsidR="0084601D" w:rsidRPr="00C831E6" w:rsidRDefault="0084601D" w:rsidP="00DB5622">
      <w:pPr>
        <w:tabs>
          <w:tab w:val="left" w:pos="993"/>
          <w:tab w:val="left" w:pos="1134"/>
        </w:tabs>
        <w:spacing w:before="240" w:line="240" w:lineRule="auto"/>
        <w:rPr>
          <w:i/>
        </w:rPr>
      </w:pPr>
      <w:r w:rsidRPr="00C831E6">
        <w:rPr>
          <w:i/>
        </w:rPr>
        <w:t>Владеть:</w:t>
      </w:r>
    </w:p>
    <w:p w14:paraId="3A6F593A" w14:textId="77777777" w:rsidR="00347B0A" w:rsidRPr="00C831E6" w:rsidRDefault="00347B0A" w:rsidP="00347B0A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rPr>
          <w:sz w:val="28"/>
          <w:szCs w:val="28"/>
        </w:rPr>
      </w:pPr>
      <w:r w:rsidRPr="00C831E6">
        <w:rPr>
          <w:sz w:val="28"/>
          <w:szCs w:val="28"/>
        </w:rPr>
        <w:t>представлением о видах технической документации;</w:t>
      </w:r>
    </w:p>
    <w:p w14:paraId="5CBEDC63" w14:textId="77777777" w:rsidR="00347B0A" w:rsidRPr="00C831E6" w:rsidRDefault="00347B0A" w:rsidP="00347B0A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rPr>
          <w:sz w:val="28"/>
          <w:szCs w:val="28"/>
        </w:rPr>
      </w:pPr>
      <w:r w:rsidRPr="00C831E6">
        <w:rPr>
          <w:sz w:val="28"/>
          <w:szCs w:val="28"/>
        </w:rPr>
        <w:t>представлением о физико-механических свойствах объектов;</w:t>
      </w:r>
    </w:p>
    <w:p w14:paraId="2119A566" w14:textId="77777777" w:rsidR="00951B7E" w:rsidRPr="00C831E6" w:rsidRDefault="00951B7E" w:rsidP="00951B7E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rPr>
          <w:sz w:val="28"/>
          <w:szCs w:val="28"/>
        </w:rPr>
      </w:pPr>
      <w:r w:rsidRPr="00C831E6">
        <w:rPr>
          <w:sz w:val="28"/>
          <w:szCs w:val="28"/>
        </w:rPr>
        <w:t xml:space="preserve">навыками создания </w:t>
      </w:r>
      <w:r w:rsidR="00F5363A" w:rsidRPr="00C831E6">
        <w:rPr>
          <w:sz w:val="28"/>
          <w:szCs w:val="28"/>
        </w:rPr>
        <w:t xml:space="preserve">проектов с помощью современных систем автоматизированного проектирования </w:t>
      </w:r>
    </w:p>
    <w:p w14:paraId="6FEAEEF4" w14:textId="77777777" w:rsidR="00951B7E" w:rsidRPr="00C831E6" w:rsidRDefault="00951B7E" w:rsidP="00951B7E">
      <w:pPr>
        <w:tabs>
          <w:tab w:val="left" w:pos="993"/>
          <w:tab w:val="left" w:pos="1134"/>
        </w:tabs>
        <w:sectPr w:rsidR="00951B7E" w:rsidRPr="00C831E6" w:rsidSect="003E7EE3">
          <w:footerReference w:type="default" r:id="rId8"/>
          <w:pgSz w:w="11906" w:h="16838"/>
          <w:pgMar w:top="426" w:right="851" w:bottom="284" w:left="1134" w:header="709" w:footer="709" w:gutter="0"/>
          <w:cols w:space="708"/>
          <w:docGrid w:linePitch="360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C831E6" w:rsidRPr="00C831E6" w14:paraId="7CB8991C" w14:textId="77777777" w:rsidTr="00835489">
        <w:tc>
          <w:tcPr>
            <w:tcW w:w="4955" w:type="dxa"/>
          </w:tcPr>
          <w:p w14:paraId="09B5A5EE" w14:textId="77777777" w:rsidR="00C831E6" w:rsidRPr="00C831E6" w:rsidRDefault="00C831E6" w:rsidP="00835489">
            <w:pPr>
              <w:spacing w:line="240" w:lineRule="auto"/>
              <w:jc w:val="center"/>
              <w:rPr>
                <w:b/>
                <w:bCs/>
              </w:rPr>
            </w:pPr>
            <w:r w:rsidRPr="00C831E6">
              <w:rPr>
                <w:b/>
                <w:bCs/>
              </w:rPr>
              <w:lastRenderedPageBreak/>
              <w:t>«Утверждаю»</w:t>
            </w:r>
          </w:p>
        </w:tc>
        <w:tc>
          <w:tcPr>
            <w:tcW w:w="4956" w:type="dxa"/>
          </w:tcPr>
          <w:p w14:paraId="18AB3FBB" w14:textId="77777777" w:rsidR="00C831E6" w:rsidRPr="00C831E6" w:rsidRDefault="00C831E6" w:rsidP="00835489">
            <w:pPr>
              <w:spacing w:line="240" w:lineRule="auto"/>
              <w:jc w:val="center"/>
              <w:rPr>
                <w:b/>
                <w:bCs/>
              </w:rPr>
            </w:pPr>
            <w:r w:rsidRPr="00C831E6">
              <w:rPr>
                <w:b/>
                <w:bCs/>
              </w:rPr>
              <w:t>«Согласовано»</w:t>
            </w:r>
          </w:p>
        </w:tc>
      </w:tr>
      <w:tr w:rsidR="00C831E6" w:rsidRPr="00C831E6" w14:paraId="7484FEBB" w14:textId="77777777" w:rsidTr="00835489">
        <w:tc>
          <w:tcPr>
            <w:tcW w:w="4955" w:type="dxa"/>
          </w:tcPr>
          <w:p w14:paraId="50D6BF82" w14:textId="77777777" w:rsidR="00C831E6" w:rsidRPr="00C831E6" w:rsidRDefault="00C831E6" w:rsidP="00835489">
            <w:pPr>
              <w:spacing w:line="480" w:lineRule="auto"/>
              <w:jc w:val="center"/>
            </w:pPr>
            <w:r w:rsidRPr="00C831E6">
              <w:t>Генеральный директор ООО «Карат»</w:t>
            </w:r>
          </w:p>
          <w:p w14:paraId="597DAD46" w14:textId="77777777" w:rsidR="00C831E6" w:rsidRPr="00C831E6" w:rsidRDefault="00C831E6" w:rsidP="00835489">
            <w:pPr>
              <w:spacing w:line="480" w:lineRule="auto"/>
              <w:jc w:val="right"/>
              <w:rPr>
                <w:b/>
                <w:bCs/>
              </w:rPr>
            </w:pPr>
            <w:r w:rsidRPr="00C831E6">
              <w:t>_____________Просвирнин В.В.</w:t>
            </w:r>
          </w:p>
        </w:tc>
        <w:tc>
          <w:tcPr>
            <w:tcW w:w="4956" w:type="dxa"/>
          </w:tcPr>
          <w:p w14:paraId="0C820EF8" w14:textId="271EC176" w:rsidR="00C831E6" w:rsidRPr="00C831E6" w:rsidRDefault="005A772F" w:rsidP="00B9348F">
            <w:pPr>
              <w:spacing w:line="240" w:lineRule="auto"/>
              <w:jc w:val="right"/>
              <w:rPr>
                <w:b/>
                <w:bCs/>
              </w:rPr>
            </w:pPr>
            <w:r w:rsidRPr="00B9348F">
              <w:rPr>
                <w:color w:val="222222"/>
                <w:sz w:val="24"/>
                <w:szCs w:val="24"/>
                <w:shd w:val="clear" w:color="auto" w:fill="FFFFFF"/>
              </w:rPr>
              <w:t xml:space="preserve">Начальник Отдела реализации национальных проектов ГКУ ЦЗН г. Москвы </w:t>
            </w:r>
            <w:r w:rsidR="00C831E6" w:rsidRPr="00C831E6">
              <w:rPr>
                <w:bCs/>
              </w:rPr>
              <w:t>_________________</w:t>
            </w:r>
            <w:r w:rsidR="00B9348F">
              <w:rPr>
                <w:bCs/>
              </w:rPr>
              <w:t>Е.Н.</w:t>
            </w:r>
            <w:r w:rsidR="00B9348F">
              <w:rPr>
                <w:color w:val="222222"/>
                <w:shd w:val="clear" w:color="auto" w:fill="FFFFFF"/>
              </w:rPr>
              <w:t xml:space="preserve"> </w:t>
            </w:r>
            <w:r w:rsidR="00B9348F">
              <w:rPr>
                <w:color w:val="222222"/>
                <w:shd w:val="clear" w:color="auto" w:fill="FFFFFF"/>
              </w:rPr>
              <w:t>Кутырева</w:t>
            </w:r>
            <w:r w:rsidR="00B9348F">
              <w:rPr>
                <w:bCs/>
              </w:rPr>
              <w:t xml:space="preserve"> </w:t>
            </w:r>
          </w:p>
        </w:tc>
      </w:tr>
    </w:tbl>
    <w:p w14:paraId="25E858A2" w14:textId="77777777" w:rsidR="000E22CA" w:rsidRPr="00C831E6" w:rsidRDefault="000E22CA" w:rsidP="003E7EE3">
      <w:pPr>
        <w:spacing w:line="240" w:lineRule="auto"/>
        <w:jc w:val="center"/>
        <w:rPr>
          <w:b/>
          <w:bCs/>
        </w:rPr>
      </w:pPr>
    </w:p>
    <w:p w14:paraId="5D9D0369" w14:textId="77777777" w:rsidR="00A95BEA" w:rsidRPr="00C831E6" w:rsidRDefault="00F060B3" w:rsidP="003E7EE3">
      <w:pPr>
        <w:spacing w:line="240" w:lineRule="auto"/>
        <w:jc w:val="center"/>
        <w:rPr>
          <w:b/>
          <w:bCs/>
        </w:rPr>
      </w:pPr>
      <w:r w:rsidRPr="00C831E6">
        <w:rPr>
          <w:b/>
          <w:bCs/>
        </w:rPr>
        <w:t>УЧЕБНЫЙ ПЛАН</w:t>
      </w:r>
    </w:p>
    <w:p w14:paraId="6B98B4B3" w14:textId="77777777" w:rsidR="008058C9" w:rsidRPr="00C831E6" w:rsidRDefault="008058C9" w:rsidP="003E7EE3">
      <w:pPr>
        <w:pStyle w:val="a3"/>
        <w:rPr>
          <w:rFonts w:eastAsiaTheme="minorEastAsia"/>
          <w:szCs w:val="28"/>
        </w:rPr>
      </w:pPr>
      <w:r w:rsidRPr="00C831E6">
        <w:rPr>
          <w:rFonts w:eastAsiaTheme="minorEastAsia"/>
          <w:szCs w:val="28"/>
        </w:rPr>
        <w:t>«</w:t>
      </w:r>
      <w:r w:rsidR="007C258E" w:rsidRPr="00C831E6">
        <w:rPr>
          <w:szCs w:val="28"/>
        </w:rPr>
        <w:t xml:space="preserve">Инженерный дизайн (автоматизированное проектирование </w:t>
      </w:r>
      <w:proofErr w:type="spellStart"/>
      <w:r w:rsidR="007C258E" w:rsidRPr="00C831E6">
        <w:rPr>
          <w:szCs w:val="28"/>
          <w:lang w:val="en-US"/>
        </w:rPr>
        <w:t>AutoCad</w:t>
      </w:r>
      <w:proofErr w:type="spellEnd"/>
      <w:r w:rsidR="007C258E" w:rsidRPr="00C831E6">
        <w:rPr>
          <w:szCs w:val="28"/>
        </w:rPr>
        <w:t xml:space="preserve">, </w:t>
      </w:r>
      <w:r w:rsidR="007C258E" w:rsidRPr="00C831E6">
        <w:rPr>
          <w:szCs w:val="28"/>
          <w:lang w:val="en-US"/>
        </w:rPr>
        <w:t>ArchiCAD</w:t>
      </w:r>
      <w:r w:rsidR="007C258E" w:rsidRPr="00C831E6">
        <w:rPr>
          <w:szCs w:val="28"/>
        </w:rPr>
        <w:t xml:space="preserve">, </w:t>
      </w:r>
      <w:r w:rsidR="007C258E" w:rsidRPr="00C831E6">
        <w:rPr>
          <w:szCs w:val="28"/>
          <w:lang w:val="en-US"/>
        </w:rPr>
        <w:t>Revit</w:t>
      </w:r>
      <w:r w:rsidR="007C258E" w:rsidRPr="00C831E6">
        <w:rPr>
          <w:szCs w:val="28"/>
        </w:rPr>
        <w:t>, САПР)</w:t>
      </w:r>
      <w:r w:rsidRPr="00C831E6">
        <w:rPr>
          <w:rFonts w:eastAsiaTheme="minorEastAsia"/>
          <w:szCs w:val="28"/>
        </w:rPr>
        <w:t>»</w:t>
      </w:r>
    </w:p>
    <w:p w14:paraId="5C5923E6" w14:textId="77777777" w:rsidR="005E1932" w:rsidRPr="00C831E6" w:rsidRDefault="005C49F2" w:rsidP="003E7EE3">
      <w:pPr>
        <w:pStyle w:val="a3"/>
        <w:rPr>
          <w:szCs w:val="28"/>
        </w:rPr>
      </w:pPr>
      <w:r w:rsidRPr="00C831E6">
        <w:rPr>
          <w:rFonts w:eastAsiaTheme="minorEastAsia"/>
          <w:szCs w:val="28"/>
        </w:rPr>
        <w:t>(название программы)</w:t>
      </w:r>
    </w:p>
    <w:p w14:paraId="62C3058B" w14:textId="77777777" w:rsidR="008058C9" w:rsidRPr="00C831E6" w:rsidRDefault="008058C9" w:rsidP="003E7EE3">
      <w:pPr>
        <w:pStyle w:val="a3"/>
        <w:rPr>
          <w:szCs w:val="28"/>
        </w:rPr>
      </w:pPr>
    </w:p>
    <w:tbl>
      <w:tblPr>
        <w:tblW w:w="10773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4820"/>
        <w:gridCol w:w="1276"/>
        <w:gridCol w:w="4677"/>
      </w:tblGrid>
      <w:tr w:rsidR="008058C9" w:rsidRPr="00C831E6" w14:paraId="47993C5B" w14:textId="77777777" w:rsidTr="008E19EE">
        <w:trPr>
          <w:trHeight w:val="1285"/>
        </w:trPr>
        <w:tc>
          <w:tcPr>
            <w:tcW w:w="6096" w:type="dxa"/>
            <w:gridSpan w:val="2"/>
            <w:hideMark/>
          </w:tcPr>
          <w:p w14:paraId="6EB8A146" w14:textId="77777777" w:rsidR="008E19EE" w:rsidRPr="00C831E6" w:rsidRDefault="00AA2A5A" w:rsidP="003E7EE3">
            <w:pPr>
              <w:spacing w:line="240" w:lineRule="auto"/>
              <w:jc w:val="left"/>
              <w:rPr>
                <w:bCs/>
              </w:rPr>
            </w:pPr>
            <w:r w:rsidRPr="00C831E6">
              <w:rPr>
                <w:b/>
                <w:bCs/>
              </w:rPr>
              <w:t>Категория обучающихся</w:t>
            </w:r>
            <w:r w:rsidR="008058C9" w:rsidRPr="00C831E6">
              <w:rPr>
                <w:bCs/>
              </w:rPr>
              <w:t xml:space="preserve">: </w:t>
            </w:r>
          </w:p>
          <w:p w14:paraId="3C0FFD54" w14:textId="77777777" w:rsidR="00E231DA" w:rsidRPr="00C831E6" w:rsidRDefault="008431BE" w:rsidP="003E7EE3">
            <w:pPr>
              <w:spacing w:line="240" w:lineRule="auto"/>
              <w:jc w:val="left"/>
            </w:pPr>
            <w:r w:rsidRPr="00C831E6">
              <w:t>гр</w:t>
            </w:r>
            <w:r w:rsidR="005E1932" w:rsidRPr="00C831E6">
              <w:t>аждане возраста 50+</w:t>
            </w:r>
          </w:p>
          <w:p w14:paraId="4C7665F1" w14:textId="77777777" w:rsidR="00AA2A5A" w:rsidRPr="00C831E6" w:rsidRDefault="005E1932" w:rsidP="003E7EE3">
            <w:pPr>
              <w:spacing w:line="240" w:lineRule="auto"/>
              <w:jc w:val="left"/>
              <w:rPr>
                <w:bCs/>
              </w:rPr>
            </w:pPr>
            <w:r w:rsidRPr="00C831E6">
              <w:t>г.</w:t>
            </w:r>
            <w:r w:rsidR="00B702E8" w:rsidRPr="00C831E6">
              <w:t xml:space="preserve"> </w:t>
            </w:r>
            <w:r w:rsidRPr="00C831E6">
              <w:t>Москвы</w:t>
            </w:r>
          </w:p>
          <w:p w14:paraId="7531B400" w14:textId="77777777" w:rsidR="00AA2A5A" w:rsidRPr="00C831E6" w:rsidRDefault="00AA2A5A" w:rsidP="003E7EE3">
            <w:pPr>
              <w:spacing w:line="240" w:lineRule="auto"/>
              <w:jc w:val="left"/>
              <w:rPr>
                <w:b/>
                <w:bCs/>
              </w:rPr>
            </w:pPr>
            <w:r w:rsidRPr="00C831E6">
              <w:rPr>
                <w:b/>
                <w:bCs/>
              </w:rPr>
              <w:t>Минимальный уровень образования</w:t>
            </w:r>
          </w:p>
          <w:p w14:paraId="0ED361F5" w14:textId="77777777" w:rsidR="00E8780A" w:rsidRPr="00C831E6" w:rsidRDefault="00AA2A5A" w:rsidP="003E7EE3">
            <w:pPr>
              <w:spacing w:line="240" w:lineRule="auto"/>
              <w:jc w:val="left"/>
              <w:rPr>
                <w:bCs/>
              </w:rPr>
            </w:pPr>
            <w:r w:rsidRPr="00C831E6">
              <w:rPr>
                <w:b/>
                <w:bCs/>
              </w:rPr>
              <w:t xml:space="preserve">принимаемых на обучение: </w:t>
            </w:r>
            <w:r w:rsidRPr="00C831E6">
              <w:rPr>
                <w:bCs/>
              </w:rPr>
              <w:t>среднее профессиональное образование (с навыками работы на персональном компьютере)</w:t>
            </w:r>
          </w:p>
          <w:p w14:paraId="4B44FD4B" w14:textId="77777777" w:rsidR="00717006" w:rsidRPr="00C831E6" w:rsidRDefault="00717006" w:rsidP="00717006">
            <w:pPr>
              <w:spacing w:line="240" w:lineRule="auto"/>
              <w:rPr>
                <w:b/>
                <w:i/>
                <w:iCs/>
                <w:u w:val="single"/>
              </w:rPr>
            </w:pPr>
          </w:p>
          <w:p w14:paraId="7233C334" w14:textId="5E35A698" w:rsidR="00717006" w:rsidRPr="00C831E6" w:rsidRDefault="00717006" w:rsidP="00717006">
            <w:pPr>
              <w:spacing w:line="240" w:lineRule="auto"/>
              <w:rPr>
                <w:b/>
                <w:i/>
                <w:iCs/>
                <w:u w:val="single"/>
              </w:rPr>
            </w:pPr>
            <w:r w:rsidRPr="00C831E6">
              <w:rPr>
                <w:b/>
                <w:i/>
                <w:iCs/>
                <w:u w:val="single"/>
              </w:rPr>
              <w:t>Количество мест в группе:</w:t>
            </w:r>
          </w:p>
          <w:p w14:paraId="46D492CF" w14:textId="51CC9334" w:rsidR="00717006" w:rsidRPr="00C831E6" w:rsidRDefault="00DB7D36" w:rsidP="0071700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 мест</w:t>
            </w:r>
          </w:p>
          <w:p w14:paraId="58C7D46C" w14:textId="77777777" w:rsidR="004E08BC" w:rsidRPr="00C831E6" w:rsidRDefault="004E08BC" w:rsidP="003E7EE3">
            <w:pPr>
              <w:spacing w:line="240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4677" w:type="dxa"/>
          </w:tcPr>
          <w:p w14:paraId="052D1C4A" w14:textId="77777777" w:rsidR="00AA2A5A" w:rsidRPr="00C831E6" w:rsidRDefault="00AA2A5A" w:rsidP="003E7EE3">
            <w:pPr>
              <w:spacing w:line="240" w:lineRule="auto"/>
              <w:rPr>
                <w:bCs/>
              </w:rPr>
            </w:pPr>
            <w:r w:rsidRPr="00C831E6">
              <w:rPr>
                <w:b/>
                <w:bCs/>
              </w:rPr>
              <w:t>Форма обучения</w:t>
            </w:r>
            <w:r w:rsidR="008058C9" w:rsidRPr="00C831E6">
              <w:rPr>
                <w:bCs/>
              </w:rPr>
              <w:t>:</w:t>
            </w:r>
          </w:p>
          <w:p w14:paraId="2EA2E953" w14:textId="77777777" w:rsidR="00AA2A5A" w:rsidRPr="00C831E6" w:rsidRDefault="00384F87" w:rsidP="003E7EE3">
            <w:pPr>
              <w:spacing w:line="240" w:lineRule="auto"/>
              <w:jc w:val="left"/>
              <w:rPr>
                <w:bCs/>
              </w:rPr>
            </w:pPr>
            <w:r w:rsidRPr="00C831E6">
              <w:t>О</w:t>
            </w:r>
            <w:r w:rsidR="00AA2A5A" w:rsidRPr="00C831E6">
              <w:rPr>
                <w:bCs/>
              </w:rPr>
              <w:t>чно-заочная с использованием</w:t>
            </w:r>
          </w:p>
          <w:p w14:paraId="3ADDCF99" w14:textId="77777777" w:rsidR="00AA2A5A" w:rsidRPr="00C831E6" w:rsidRDefault="00AA2A5A" w:rsidP="003E7EE3">
            <w:pPr>
              <w:spacing w:line="240" w:lineRule="auto"/>
              <w:jc w:val="left"/>
              <w:rPr>
                <w:bCs/>
              </w:rPr>
            </w:pPr>
            <w:r w:rsidRPr="00C831E6">
              <w:rPr>
                <w:bCs/>
              </w:rPr>
              <w:t>дистанционных технологий</w:t>
            </w:r>
          </w:p>
          <w:p w14:paraId="6A71EE21" w14:textId="77777777" w:rsidR="00AA2A5A" w:rsidRPr="00C831E6" w:rsidRDefault="00AA2A5A" w:rsidP="003E7EE3">
            <w:pPr>
              <w:spacing w:line="240" w:lineRule="auto"/>
              <w:jc w:val="left"/>
              <w:rPr>
                <w:bCs/>
              </w:rPr>
            </w:pPr>
            <w:r w:rsidRPr="00C831E6">
              <w:rPr>
                <w:b/>
                <w:bCs/>
              </w:rPr>
              <w:t>Недельная</w:t>
            </w:r>
            <w:r w:rsidRPr="00C831E6">
              <w:rPr>
                <w:bCs/>
              </w:rPr>
              <w:t xml:space="preserve"> </w:t>
            </w:r>
            <w:r w:rsidRPr="00C831E6">
              <w:rPr>
                <w:b/>
                <w:bCs/>
              </w:rPr>
              <w:t>нагрузка:</w:t>
            </w:r>
            <w:r w:rsidRPr="00C831E6">
              <w:rPr>
                <w:bCs/>
              </w:rPr>
              <w:t xml:space="preserve"> </w:t>
            </w:r>
          </w:p>
          <w:p w14:paraId="2FC9681E" w14:textId="728586D3" w:rsidR="00AA2A5A" w:rsidRPr="00C831E6" w:rsidRDefault="00F52C23" w:rsidP="003E7EE3">
            <w:pPr>
              <w:spacing w:line="240" w:lineRule="auto"/>
              <w:jc w:val="left"/>
              <w:rPr>
                <w:bCs/>
              </w:rPr>
            </w:pPr>
            <w:r w:rsidRPr="00C831E6">
              <w:rPr>
                <w:bCs/>
              </w:rPr>
              <w:t>7</w:t>
            </w:r>
            <w:r w:rsidR="002A0395" w:rsidRPr="00C831E6">
              <w:rPr>
                <w:bCs/>
              </w:rPr>
              <w:t xml:space="preserve"> </w:t>
            </w:r>
            <w:proofErr w:type="spellStart"/>
            <w:r w:rsidR="00D5272A" w:rsidRPr="00C831E6">
              <w:rPr>
                <w:bCs/>
              </w:rPr>
              <w:t>ак</w:t>
            </w:r>
            <w:proofErr w:type="spellEnd"/>
            <w:r w:rsidR="00D5272A" w:rsidRPr="00C831E6">
              <w:rPr>
                <w:bCs/>
              </w:rPr>
              <w:t>/</w:t>
            </w:r>
            <w:r w:rsidR="00B702E8" w:rsidRPr="00C831E6">
              <w:rPr>
                <w:bCs/>
              </w:rPr>
              <w:t>часов</w:t>
            </w:r>
          </w:p>
          <w:p w14:paraId="5CAC119A" w14:textId="77777777" w:rsidR="00AA2A5A" w:rsidRPr="00C831E6" w:rsidRDefault="00AA2A5A" w:rsidP="003E7EE3">
            <w:pPr>
              <w:spacing w:line="240" w:lineRule="auto"/>
              <w:jc w:val="left"/>
              <w:rPr>
                <w:b/>
                <w:bCs/>
              </w:rPr>
            </w:pPr>
          </w:p>
          <w:p w14:paraId="502C1E75" w14:textId="77777777" w:rsidR="008058C9" w:rsidRPr="00C831E6" w:rsidRDefault="008058C9" w:rsidP="003E7EE3">
            <w:pPr>
              <w:spacing w:line="240" w:lineRule="auto"/>
              <w:rPr>
                <w:iCs/>
              </w:rPr>
            </w:pPr>
          </w:p>
        </w:tc>
      </w:tr>
      <w:tr w:rsidR="00AA2A5A" w:rsidRPr="00C831E6" w14:paraId="7D52801F" w14:textId="77777777" w:rsidTr="008E19EE">
        <w:trPr>
          <w:trHeight w:val="1285"/>
        </w:trPr>
        <w:tc>
          <w:tcPr>
            <w:tcW w:w="4820" w:type="dxa"/>
            <w:tcBorders>
              <w:bottom w:val="single" w:sz="4" w:space="0" w:color="auto"/>
            </w:tcBorders>
          </w:tcPr>
          <w:p w14:paraId="5CAD3E55" w14:textId="77777777" w:rsidR="00AA2A5A" w:rsidRPr="00C831E6" w:rsidRDefault="00AA2A5A" w:rsidP="003E7EE3">
            <w:pPr>
              <w:spacing w:line="240" w:lineRule="auto"/>
              <w:rPr>
                <w:b/>
                <w:bCs/>
              </w:rPr>
            </w:pPr>
            <w:r w:rsidRPr="00C831E6">
              <w:rPr>
                <w:b/>
                <w:bCs/>
              </w:rPr>
              <w:t xml:space="preserve">Продолжительность: </w:t>
            </w:r>
          </w:p>
          <w:p w14:paraId="7D3D2375" w14:textId="303814DF" w:rsidR="00AA2A5A" w:rsidRPr="00C831E6" w:rsidRDefault="00F52C23" w:rsidP="00F52C23">
            <w:pPr>
              <w:spacing w:line="240" w:lineRule="auto"/>
              <w:rPr>
                <w:b/>
                <w:bCs/>
              </w:rPr>
            </w:pPr>
            <w:r w:rsidRPr="00C831E6">
              <w:rPr>
                <w:bCs/>
              </w:rPr>
              <w:t>10</w:t>
            </w:r>
            <w:r w:rsidR="00AA2A5A" w:rsidRPr="00C831E6">
              <w:rPr>
                <w:bCs/>
              </w:rPr>
              <w:t xml:space="preserve"> недель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14:paraId="2D8644E1" w14:textId="77777777" w:rsidR="00AA2A5A" w:rsidRPr="00C831E6" w:rsidRDefault="00384F87" w:rsidP="003E7EE3">
            <w:pPr>
              <w:spacing w:line="240" w:lineRule="auto"/>
              <w:jc w:val="left"/>
              <w:rPr>
                <w:color w:val="000000"/>
              </w:rPr>
            </w:pPr>
            <w:r w:rsidRPr="00C831E6">
              <w:rPr>
                <w:b/>
                <w:bCs/>
              </w:rPr>
              <w:t xml:space="preserve">Предварительный </w:t>
            </w:r>
            <w:r w:rsidR="00AA2A5A" w:rsidRPr="00C831E6">
              <w:rPr>
                <w:b/>
                <w:bCs/>
              </w:rPr>
              <w:t>Режим занятий обучения:</w:t>
            </w:r>
            <w:r w:rsidR="00AA2A5A" w:rsidRPr="00C831E6">
              <w:rPr>
                <w:color w:val="000000"/>
              </w:rPr>
              <w:t xml:space="preserve"> </w:t>
            </w:r>
          </w:p>
          <w:p w14:paraId="130D2B81" w14:textId="0792485D" w:rsidR="00AA2A5A" w:rsidRPr="00C831E6" w:rsidRDefault="00B702E8" w:rsidP="003E7EE3">
            <w:pPr>
              <w:spacing w:line="240" w:lineRule="auto"/>
              <w:jc w:val="left"/>
              <w:rPr>
                <w:bCs/>
              </w:rPr>
            </w:pPr>
            <w:r w:rsidRPr="00C831E6">
              <w:rPr>
                <w:bCs/>
              </w:rPr>
              <w:t>2</w:t>
            </w:r>
            <w:r w:rsidR="00AA2A5A" w:rsidRPr="00C831E6">
              <w:rPr>
                <w:bCs/>
              </w:rPr>
              <w:t xml:space="preserve"> дн</w:t>
            </w:r>
            <w:r w:rsidRPr="00C831E6">
              <w:rPr>
                <w:bCs/>
              </w:rPr>
              <w:t>я</w:t>
            </w:r>
            <w:r w:rsidR="00AA2A5A" w:rsidRPr="00C831E6">
              <w:rPr>
                <w:bCs/>
              </w:rPr>
              <w:t xml:space="preserve"> в неделю по </w:t>
            </w:r>
            <w:r w:rsidR="00F52C23" w:rsidRPr="00C831E6">
              <w:rPr>
                <w:bCs/>
              </w:rPr>
              <w:t>3,5</w:t>
            </w:r>
            <w:r w:rsidR="00D87311" w:rsidRPr="00C831E6">
              <w:rPr>
                <w:bCs/>
              </w:rPr>
              <w:t xml:space="preserve"> </w:t>
            </w:r>
            <w:proofErr w:type="spellStart"/>
            <w:r w:rsidR="00D87311" w:rsidRPr="00C831E6">
              <w:rPr>
                <w:bCs/>
              </w:rPr>
              <w:t>ак</w:t>
            </w:r>
            <w:proofErr w:type="spellEnd"/>
            <w:r w:rsidR="00D87311" w:rsidRPr="00C831E6">
              <w:rPr>
                <w:bCs/>
              </w:rPr>
              <w:t>/</w:t>
            </w:r>
            <w:r w:rsidR="00AA2A5A" w:rsidRPr="00C831E6">
              <w:rPr>
                <w:bCs/>
              </w:rPr>
              <w:t xml:space="preserve">ч </w:t>
            </w:r>
            <w:r w:rsidR="000E16C6" w:rsidRPr="00C831E6">
              <w:rPr>
                <w:bCs/>
              </w:rPr>
              <w:t>(</w:t>
            </w:r>
            <w:r w:rsidR="000C41C4" w:rsidRPr="00C831E6">
              <w:rPr>
                <w:bCs/>
              </w:rPr>
              <w:t>1</w:t>
            </w:r>
            <w:r w:rsidR="000E16C6" w:rsidRPr="00C831E6">
              <w:rPr>
                <w:bCs/>
              </w:rPr>
              <w:t xml:space="preserve"> д</w:t>
            </w:r>
            <w:r w:rsidR="0033410F" w:rsidRPr="00C831E6">
              <w:rPr>
                <w:bCs/>
              </w:rPr>
              <w:t>ень</w:t>
            </w:r>
            <w:r w:rsidR="000E16C6" w:rsidRPr="00C831E6">
              <w:rPr>
                <w:bCs/>
              </w:rPr>
              <w:t xml:space="preserve"> – очное обучение, </w:t>
            </w:r>
            <w:r w:rsidR="000C41C4" w:rsidRPr="00C831E6">
              <w:rPr>
                <w:bCs/>
              </w:rPr>
              <w:t>1</w:t>
            </w:r>
            <w:r w:rsidR="008D57B9" w:rsidRPr="00C831E6">
              <w:rPr>
                <w:bCs/>
              </w:rPr>
              <w:t xml:space="preserve"> д</w:t>
            </w:r>
            <w:r w:rsidR="0033410F" w:rsidRPr="00C831E6">
              <w:rPr>
                <w:bCs/>
              </w:rPr>
              <w:t>ень</w:t>
            </w:r>
            <w:r w:rsidR="008D57B9" w:rsidRPr="00C831E6">
              <w:rPr>
                <w:bCs/>
              </w:rPr>
              <w:t xml:space="preserve"> – заочное обучение)</w:t>
            </w:r>
          </w:p>
          <w:p w14:paraId="7B4ABD71" w14:textId="77777777" w:rsidR="00AD2A83" w:rsidRPr="00C831E6" w:rsidRDefault="00AD2A83" w:rsidP="003E7EE3">
            <w:pPr>
              <w:spacing w:line="240" w:lineRule="auto"/>
              <w:jc w:val="left"/>
              <w:rPr>
                <w:b/>
                <w:bCs/>
              </w:rPr>
            </w:pPr>
          </w:p>
        </w:tc>
      </w:tr>
    </w:tbl>
    <w:tbl>
      <w:tblPr>
        <w:tblStyle w:val="TableNormal"/>
        <w:tblW w:w="10774" w:type="dxa"/>
        <w:tblInd w:w="-2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134"/>
        <w:gridCol w:w="1276"/>
        <w:gridCol w:w="1418"/>
        <w:gridCol w:w="1984"/>
        <w:gridCol w:w="1276"/>
      </w:tblGrid>
      <w:tr w:rsidR="000F7972" w:rsidRPr="00C831E6" w14:paraId="694B1F22" w14:textId="77777777" w:rsidTr="008E19EE">
        <w:trPr>
          <w:trHeight w:val="299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0A3100" w14:textId="77777777" w:rsidR="000F7972" w:rsidRPr="00C831E6" w:rsidRDefault="000F7972" w:rsidP="00F52C23">
            <w:pPr>
              <w:spacing w:line="240" w:lineRule="auto"/>
              <w:jc w:val="center"/>
            </w:pPr>
            <w:r w:rsidRPr="00C831E6">
              <w:t>№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06C40F" w14:textId="77777777" w:rsidR="000F7972" w:rsidRPr="00C831E6" w:rsidRDefault="000F7972" w:rsidP="00F52C23">
            <w:pPr>
              <w:spacing w:line="240" w:lineRule="auto"/>
              <w:jc w:val="center"/>
            </w:pPr>
            <w:r w:rsidRPr="00C831E6">
              <w:t>Наименование модулей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9C6558" w14:textId="77777777" w:rsidR="000F7972" w:rsidRPr="00C831E6" w:rsidRDefault="000F7972" w:rsidP="00F52C23">
            <w:pPr>
              <w:spacing w:line="240" w:lineRule="auto"/>
              <w:jc w:val="center"/>
            </w:pPr>
            <w:r w:rsidRPr="00C831E6">
              <w:t xml:space="preserve">Всего, </w:t>
            </w:r>
            <w:proofErr w:type="spellStart"/>
            <w:proofErr w:type="gramStart"/>
            <w:r w:rsidRPr="00C831E6">
              <w:t>ак.час</w:t>
            </w:r>
            <w:proofErr w:type="spellEnd"/>
            <w:proofErr w:type="gramEnd"/>
            <w:r w:rsidRPr="00C831E6">
              <w:t>.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8980B" w14:textId="77777777" w:rsidR="000F7972" w:rsidRPr="00C831E6" w:rsidRDefault="000F7972" w:rsidP="00F52C23">
            <w:pPr>
              <w:spacing w:line="240" w:lineRule="auto"/>
              <w:jc w:val="center"/>
            </w:pPr>
            <w:r w:rsidRPr="00C831E6">
              <w:t>В том числе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1DA4E2" w14:textId="77777777" w:rsidR="000F7972" w:rsidRPr="00C831E6" w:rsidRDefault="000F7972" w:rsidP="00F52C23">
            <w:pPr>
              <w:spacing w:line="240" w:lineRule="auto"/>
              <w:jc w:val="center"/>
            </w:pPr>
            <w:r w:rsidRPr="00C831E6">
              <w:t>Форма контроля</w:t>
            </w:r>
          </w:p>
        </w:tc>
      </w:tr>
      <w:tr w:rsidR="000F7972" w:rsidRPr="00C831E6" w14:paraId="5D8A31CD" w14:textId="77777777" w:rsidTr="008E19EE">
        <w:trPr>
          <w:trHeight w:val="66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63B91" w14:textId="77777777" w:rsidR="000F7972" w:rsidRPr="00C831E6" w:rsidRDefault="000F7972" w:rsidP="00F52C23">
            <w:pPr>
              <w:spacing w:line="240" w:lineRule="auto"/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7CAF1" w14:textId="77777777" w:rsidR="000F7972" w:rsidRPr="00C831E6" w:rsidRDefault="000F7972" w:rsidP="00F52C23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17244" w14:textId="77777777" w:rsidR="000F7972" w:rsidRPr="00C831E6" w:rsidRDefault="000F7972" w:rsidP="00F52C23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98F11" w14:textId="77777777" w:rsidR="000F7972" w:rsidRPr="00C831E6" w:rsidRDefault="000F7972" w:rsidP="00F52C23">
            <w:pPr>
              <w:spacing w:line="240" w:lineRule="auto"/>
              <w:jc w:val="center"/>
            </w:pPr>
            <w:r w:rsidRPr="00C831E6">
              <w:t>лекции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25C63" w14:textId="77777777" w:rsidR="000F7972" w:rsidRPr="00C831E6" w:rsidRDefault="000F7972" w:rsidP="00F52C23">
            <w:pPr>
              <w:spacing w:line="240" w:lineRule="auto"/>
              <w:jc w:val="center"/>
            </w:pPr>
            <w:proofErr w:type="spellStart"/>
            <w:r w:rsidRPr="00C831E6">
              <w:t>практ</w:t>
            </w:r>
            <w:proofErr w:type="spellEnd"/>
            <w:r w:rsidRPr="00C831E6">
              <w:t>. занятия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F1A4E" w14:textId="77777777" w:rsidR="000F7972" w:rsidRPr="00C831E6" w:rsidRDefault="000F7972" w:rsidP="00F52C23">
            <w:pPr>
              <w:spacing w:line="240" w:lineRule="auto"/>
              <w:jc w:val="center"/>
            </w:pPr>
            <w:proofErr w:type="spellStart"/>
            <w:r w:rsidRPr="00C831E6">
              <w:t>промежут</w:t>
            </w:r>
            <w:proofErr w:type="spellEnd"/>
            <w:proofErr w:type="gramStart"/>
            <w:r w:rsidRPr="00C831E6">
              <w:t>.</w:t>
            </w:r>
            <w:proofErr w:type="gramEnd"/>
            <w:r w:rsidRPr="00C831E6">
              <w:t xml:space="preserve"> и итог. контроль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10219" w14:textId="77777777" w:rsidR="000F7972" w:rsidRPr="00C831E6" w:rsidRDefault="000F7972" w:rsidP="00F52C23">
            <w:pPr>
              <w:spacing w:line="240" w:lineRule="auto"/>
              <w:jc w:val="center"/>
            </w:pPr>
          </w:p>
        </w:tc>
      </w:tr>
      <w:tr w:rsidR="000F7972" w:rsidRPr="00C831E6" w14:paraId="60354725" w14:textId="77777777" w:rsidTr="008E19EE">
        <w:trPr>
          <w:trHeight w:val="2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57292" w14:textId="77777777" w:rsidR="000F7972" w:rsidRPr="00C831E6" w:rsidRDefault="000F7972" w:rsidP="00F52C23">
            <w:pPr>
              <w:spacing w:line="240" w:lineRule="auto"/>
              <w:jc w:val="center"/>
            </w:pPr>
            <w:r w:rsidRPr="00C831E6">
              <w:rPr>
                <w:i/>
                <w:iCs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29107F" w14:textId="77777777" w:rsidR="000F7972" w:rsidRPr="00C831E6" w:rsidRDefault="000F7972" w:rsidP="00F52C23">
            <w:pPr>
              <w:spacing w:line="240" w:lineRule="auto"/>
              <w:jc w:val="center"/>
            </w:pPr>
            <w:r w:rsidRPr="00C831E6">
              <w:rPr>
                <w:i/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6AC096" w14:textId="77777777" w:rsidR="000F7972" w:rsidRPr="00C831E6" w:rsidRDefault="000F7972" w:rsidP="00F52C23">
            <w:pPr>
              <w:spacing w:line="240" w:lineRule="auto"/>
              <w:jc w:val="center"/>
            </w:pPr>
            <w:r w:rsidRPr="00C831E6">
              <w:rPr>
                <w:i/>
                <w:iCs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B1C6D" w14:textId="77777777" w:rsidR="000F7972" w:rsidRPr="00C831E6" w:rsidRDefault="000F7972" w:rsidP="00F52C23">
            <w:pPr>
              <w:spacing w:line="240" w:lineRule="auto"/>
              <w:jc w:val="center"/>
            </w:pPr>
            <w:r w:rsidRPr="00C831E6">
              <w:rPr>
                <w:i/>
                <w:iCs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E44A8" w14:textId="77777777" w:rsidR="000F7972" w:rsidRPr="00C831E6" w:rsidRDefault="000F7972" w:rsidP="00F52C23">
            <w:pPr>
              <w:spacing w:line="240" w:lineRule="auto"/>
              <w:jc w:val="center"/>
            </w:pPr>
            <w:r w:rsidRPr="00C831E6">
              <w:rPr>
                <w:i/>
                <w:iCs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CD0AD" w14:textId="77777777" w:rsidR="000F7972" w:rsidRPr="00C831E6" w:rsidRDefault="000F7972" w:rsidP="00F52C23">
            <w:pPr>
              <w:spacing w:line="240" w:lineRule="auto"/>
              <w:jc w:val="center"/>
            </w:pPr>
            <w:r w:rsidRPr="00C831E6">
              <w:rPr>
                <w:i/>
                <w:iCs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E490D" w14:textId="77777777" w:rsidR="000F7972" w:rsidRPr="00C831E6" w:rsidRDefault="000F7972" w:rsidP="00F52C23">
            <w:pPr>
              <w:spacing w:line="240" w:lineRule="auto"/>
              <w:jc w:val="center"/>
              <w:rPr>
                <w:i/>
                <w:iCs/>
              </w:rPr>
            </w:pPr>
            <w:r w:rsidRPr="00C831E6">
              <w:rPr>
                <w:i/>
                <w:iCs/>
              </w:rPr>
              <w:t>7</w:t>
            </w:r>
          </w:p>
        </w:tc>
      </w:tr>
      <w:tr w:rsidR="001511BA" w:rsidRPr="00C831E6" w14:paraId="40658D39" w14:textId="77777777" w:rsidTr="008E19EE">
        <w:trPr>
          <w:trHeight w:val="8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F744F5" w14:textId="77777777" w:rsidR="001511BA" w:rsidRPr="00C831E6" w:rsidRDefault="001511BA" w:rsidP="00F52C23">
            <w:pPr>
              <w:spacing w:line="240" w:lineRule="auto"/>
              <w:jc w:val="center"/>
            </w:pPr>
            <w:r w:rsidRPr="00C831E6"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D6823" w14:textId="77777777" w:rsidR="001511BA" w:rsidRPr="00C831E6" w:rsidRDefault="001511BA" w:rsidP="00F52C23">
            <w:pPr>
              <w:tabs>
                <w:tab w:val="left" w:pos="2130"/>
              </w:tabs>
              <w:spacing w:line="240" w:lineRule="auto"/>
              <w:jc w:val="left"/>
            </w:pPr>
            <w:r w:rsidRPr="00C831E6">
              <w:t>Требования охраны труда и техники безопасности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30C762" w14:textId="77777777" w:rsidR="001511BA" w:rsidRPr="00C831E6" w:rsidRDefault="001511BA" w:rsidP="00F52C23">
            <w:pPr>
              <w:spacing w:line="240" w:lineRule="auto"/>
              <w:jc w:val="center"/>
            </w:pPr>
            <w:r w:rsidRPr="00C831E6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5DA4B7" w14:textId="77777777" w:rsidR="001511BA" w:rsidRPr="00C831E6" w:rsidRDefault="001511BA" w:rsidP="00F52C23">
            <w:pPr>
              <w:spacing w:line="240" w:lineRule="auto"/>
              <w:jc w:val="center"/>
            </w:pPr>
            <w:r w:rsidRPr="00C831E6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4B71B" w14:textId="77777777" w:rsidR="001511BA" w:rsidRPr="00C831E6" w:rsidRDefault="001511BA" w:rsidP="00F52C23">
            <w:pPr>
              <w:spacing w:line="240" w:lineRule="auto"/>
              <w:jc w:val="center"/>
            </w:pPr>
            <w:r w:rsidRPr="00C831E6"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714A3F" w14:textId="77777777" w:rsidR="001511BA" w:rsidRPr="00C831E6" w:rsidRDefault="001511BA" w:rsidP="00F52C23">
            <w:pPr>
              <w:spacing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A2708" w14:textId="77777777" w:rsidR="001511BA" w:rsidRPr="00C831E6" w:rsidRDefault="001511BA" w:rsidP="00F52C23">
            <w:pPr>
              <w:spacing w:line="240" w:lineRule="auto"/>
            </w:pPr>
          </w:p>
          <w:p w14:paraId="0FF83713" w14:textId="77777777" w:rsidR="001511BA" w:rsidRPr="00C831E6" w:rsidRDefault="001511BA" w:rsidP="00F52C23">
            <w:pPr>
              <w:spacing w:line="240" w:lineRule="auto"/>
              <w:jc w:val="center"/>
            </w:pPr>
          </w:p>
        </w:tc>
      </w:tr>
      <w:tr w:rsidR="001511BA" w:rsidRPr="00C831E6" w14:paraId="5425C4A8" w14:textId="77777777" w:rsidTr="008E19EE">
        <w:trPr>
          <w:trHeight w:val="6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E79BD3" w14:textId="77777777" w:rsidR="001511BA" w:rsidRPr="00C831E6" w:rsidRDefault="001511BA" w:rsidP="00F52C23">
            <w:pPr>
              <w:spacing w:line="240" w:lineRule="auto"/>
              <w:jc w:val="center"/>
            </w:pPr>
            <w:r w:rsidRPr="00C831E6"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1B881" w14:textId="77777777" w:rsidR="001511BA" w:rsidRPr="00C831E6" w:rsidRDefault="001511BA" w:rsidP="00F52C23">
            <w:pPr>
              <w:tabs>
                <w:tab w:val="left" w:pos="2130"/>
              </w:tabs>
              <w:spacing w:line="240" w:lineRule="auto"/>
              <w:jc w:val="left"/>
            </w:pPr>
            <w:r w:rsidRPr="00C831E6">
              <w:t>Современные технологии в профессиональной сфере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201850" w14:textId="77777777" w:rsidR="001511BA" w:rsidRPr="00C831E6" w:rsidRDefault="001511BA" w:rsidP="00F52C23">
            <w:pPr>
              <w:spacing w:line="240" w:lineRule="auto"/>
              <w:jc w:val="center"/>
            </w:pPr>
            <w:r w:rsidRPr="00C831E6"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517AAC" w14:textId="77777777" w:rsidR="001511BA" w:rsidRPr="00C831E6" w:rsidRDefault="001511BA" w:rsidP="00F52C23">
            <w:pPr>
              <w:spacing w:line="240" w:lineRule="auto"/>
              <w:jc w:val="center"/>
            </w:pPr>
            <w:r w:rsidRPr="00C831E6"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DBE882" w14:textId="77777777" w:rsidR="001511BA" w:rsidRPr="00C831E6" w:rsidRDefault="001511BA" w:rsidP="00F52C23">
            <w:pPr>
              <w:spacing w:line="240" w:lineRule="auto"/>
              <w:jc w:val="center"/>
            </w:pPr>
            <w:r w:rsidRPr="00C831E6"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739CC5" w14:textId="77777777" w:rsidR="001511BA" w:rsidRPr="00C831E6" w:rsidRDefault="001511BA" w:rsidP="00F52C23">
            <w:pPr>
              <w:spacing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1E75E" w14:textId="77777777" w:rsidR="001511BA" w:rsidRPr="00C831E6" w:rsidRDefault="001511BA" w:rsidP="00F52C23">
            <w:pPr>
              <w:spacing w:line="240" w:lineRule="auto"/>
            </w:pPr>
          </w:p>
        </w:tc>
      </w:tr>
      <w:tr w:rsidR="001511BA" w:rsidRPr="00C831E6" w14:paraId="337075C9" w14:textId="77777777" w:rsidTr="008E19EE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F6541F" w14:textId="77777777" w:rsidR="001511BA" w:rsidRPr="00C831E6" w:rsidRDefault="001511BA" w:rsidP="00F52C23">
            <w:pPr>
              <w:spacing w:line="24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6031A" w14:textId="77777777" w:rsidR="001511BA" w:rsidRPr="00C831E6" w:rsidRDefault="001511BA" w:rsidP="00F52C23">
            <w:pPr>
              <w:tabs>
                <w:tab w:val="left" w:pos="2130"/>
              </w:tabs>
              <w:spacing w:line="240" w:lineRule="auto"/>
              <w:jc w:val="left"/>
            </w:pPr>
            <w:r w:rsidRPr="00C831E6">
              <w:t>Основы работы в САПР. Создание 3D-</w:t>
            </w:r>
            <w:proofErr w:type="gramStart"/>
            <w:r w:rsidRPr="00C831E6">
              <w:t>моделей  деталей</w:t>
            </w:r>
            <w:proofErr w:type="gramEnd"/>
            <w:r w:rsidRPr="00C831E6">
              <w:t xml:space="preserve"> и сборочных 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B1CE1F" w14:textId="77777777" w:rsidR="001511BA" w:rsidRPr="00C831E6" w:rsidRDefault="001511BA" w:rsidP="00F52C23">
            <w:pPr>
              <w:spacing w:line="240" w:lineRule="auto"/>
              <w:jc w:val="center"/>
            </w:pPr>
            <w:r w:rsidRPr="00C831E6"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3D2E49" w14:textId="77777777" w:rsidR="001511BA" w:rsidRPr="00C831E6" w:rsidRDefault="001511BA" w:rsidP="00F52C23">
            <w:pPr>
              <w:spacing w:line="240" w:lineRule="auto"/>
              <w:jc w:val="center"/>
            </w:pPr>
            <w:r w:rsidRPr="00C831E6"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59B1B" w14:textId="77777777" w:rsidR="001511BA" w:rsidRPr="00C831E6" w:rsidRDefault="001511BA" w:rsidP="00F52C23">
            <w:pPr>
              <w:spacing w:line="240" w:lineRule="auto"/>
              <w:jc w:val="center"/>
            </w:pPr>
            <w:r w:rsidRPr="00C831E6">
              <w:t>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BC4CED" w14:textId="77777777" w:rsidR="001511BA" w:rsidRPr="00C831E6" w:rsidRDefault="001511BA" w:rsidP="00F52C23">
            <w:pPr>
              <w:spacing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FEC14" w14:textId="77777777" w:rsidR="001511BA" w:rsidRPr="00C831E6" w:rsidRDefault="001511BA" w:rsidP="00F52C23">
            <w:pPr>
              <w:spacing w:line="240" w:lineRule="auto"/>
            </w:pPr>
          </w:p>
        </w:tc>
      </w:tr>
      <w:tr w:rsidR="001511BA" w:rsidRPr="00C831E6" w14:paraId="61C15DD1" w14:textId="77777777" w:rsidTr="008E19EE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637489" w14:textId="77777777" w:rsidR="001511BA" w:rsidRPr="00C831E6" w:rsidRDefault="001511BA" w:rsidP="00F52C23">
            <w:pPr>
              <w:spacing w:line="24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AA7C7" w14:textId="77777777" w:rsidR="001511BA" w:rsidRPr="00C831E6" w:rsidRDefault="001511BA" w:rsidP="00F52C23">
            <w:pPr>
              <w:tabs>
                <w:tab w:val="left" w:pos="2130"/>
              </w:tabs>
              <w:spacing w:line="240" w:lineRule="auto"/>
              <w:jc w:val="left"/>
            </w:pPr>
            <w:r w:rsidRPr="00C831E6">
              <w:t>Параметризация, создание сложных объектов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834873" w14:textId="77777777" w:rsidR="001511BA" w:rsidRPr="00C831E6" w:rsidRDefault="001511BA" w:rsidP="00F52C23">
            <w:pPr>
              <w:spacing w:line="240" w:lineRule="auto"/>
              <w:jc w:val="center"/>
            </w:pPr>
            <w:r w:rsidRPr="00C831E6"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7F1E5F" w14:textId="77777777" w:rsidR="001511BA" w:rsidRPr="00C831E6" w:rsidRDefault="001511BA" w:rsidP="00F52C23">
            <w:pPr>
              <w:spacing w:line="240" w:lineRule="auto"/>
              <w:jc w:val="center"/>
            </w:pPr>
            <w:r w:rsidRPr="00C831E6"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BCFE01" w14:textId="77777777" w:rsidR="001511BA" w:rsidRPr="00C831E6" w:rsidRDefault="001511BA" w:rsidP="00F52C23">
            <w:pPr>
              <w:spacing w:line="240" w:lineRule="auto"/>
              <w:jc w:val="center"/>
            </w:pPr>
            <w:r w:rsidRPr="00C831E6"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691786" w14:textId="77777777" w:rsidR="001511BA" w:rsidRPr="00C831E6" w:rsidRDefault="001511BA" w:rsidP="00F52C23">
            <w:pPr>
              <w:spacing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83B22" w14:textId="77777777" w:rsidR="001511BA" w:rsidRPr="00C831E6" w:rsidRDefault="001511BA" w:rsidP="00F52C23">
            <w:pPr>
              <w:spacing w:line="240" w:lineRule="auto"/>
            </w:pPr>
          </w:p>
        </w:tc>
      </w:tr>
      <w:tr w:rsidR="001511BA" w:rsidRPr="00C831E6" w14:paraId="09FFAEB6" w14:textId="77777777" w:rsidTr="008E19EE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90C4B" w14:textId="77777777" w:rsidR="001511BA" w:rsidRPr="00C831E6" w:rsidRDefault="001511BA" w:rsidP="00F52C23">
            <w:pPr>
              <w:spacing w:line="24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96C44" w14:textId="77777777" w:rsidR="001511BA" w:rsidRPr="00C831E6" w:rsidRDefault="001511BA" w:rsidP="00F52C23">
            <w:pPr>
              <w:tabs>
                <w:tab w:val="left" w:pos="2130"/>
              </w:tabs>
              <w:spacing w:line="240" w:lineRule="auto"/>
              <w:jc w:val="left"/>
            </w:pPr>
            <w:r w:rsidRPr="00C831E6">
              <w:t xml:space="preserve">Основы создания </w:t>
            </w:r>
            <w:proofErr w:type="spellStart"/>
            <w:proofErr w:type="gramStart"/>
            <w:r w:rsidRPr="00C831E6">
              <w:t>фотореа-листичного</w:t>
            </w:r>
            <w:proofErr w:type="spellEnd"/>
            <w:proofErr w:type="gramEnd"/>
            <w:r w:rsidRPr="00C831E6">
              <w:t xml:space="preserve"> изображения, чертежей и анимации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DB506F" w14:textId="77777777" w:rsidR="001511BA" w:rsidRPr="00C831E6" w:rsidRDefault="001511BA" w:rsidP="00F52C23">
            <w:pPr>
              <w:spacing w:line="240" w:lineRule="auto"/>
              <w:jc w:val="center"/>
            </w:pPr>
            <w:r w:rsidRPr="00C831E6"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A9832B" w14:textId="77777777" w:rsidR="001511BA" w:rsidRPr="00C831E6" w:rsidRDefault="001511BA" w:rsidP="00F52C23">
            <w:pPr>
              <w:spacing w:line="240" w:lineRule="auto"/>
              <w:jc w:val="center"/>
            </w:pPr>
            <w:r w:rsidRPr="00C831E6"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1A0873" w14:textId="77777777" w:rsidR="001511BA" w:rsidRPr="00C831E6" w:rsidRDefault="001511BA" w:rsidP="00F52C23">
            <w:pPr>
              <w:spacing w:line="240" w:lineRule="auto"/>
              <w:jc w:val="center"/>
            </w:pPr>
            <w:r w:rsidRPr="00C831E6"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C2F8F9" w14:textId="77777777" w:rsidR="001511BA" w:rsidRPr="00C831E6" w:rsidRDefault="001511BA" w:rsidP="00F52C23">
            <w:pPr>
              <w:spacing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63017" w14:textId="77777777" w:rsidR="001511BA" w:rsidRPr="00C831E6" w:rsidRDefault="001511BA" w:rsidP="00F52C23">
            <w:pPr>
              <w:spacing w:line="240" w:lineRule="auto"/>
            </w:pPr>
          </w:p>
        </w:tc>
      </w:tr>
      <w:tr w:rsidR="001511BA" w:rsidRPr="00C831E6" w14:paraId="157611E4" w14:textId="77777777" w:rsidTr="008E19EE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DE331E" w14:textId="77777777" w:rsidR="001511BA" w:rsidRPr="00C831E6" w:rsidRDefault="001511BA" w:rsidP="00F52C23">
            <w:pPr>
              <w:spacing w:line="240" w:lineRule="auto"/>
              <w:jc w:val="center"/>
            </w:pPr>
            <w:r w:rsidRPr="00C831E6">
              <w:t>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BC5D0" w14:textId="77777777" w:rsidR="001511BA" w:rsidRPr="00C831E6" w:rsidRDefault="001511BA" w:rsidP="00F52C23">
            <w:pPr>
              <w:tabs>
                <w:tab w:val="left" w:pos="1920"/>
              </w:tabs>
              <w:spacing w:line="240" w:lineRule="auto"/>
              <w:jc w:val="left"/>
              <w:rPr>
                <w:lang w:val="en-US"/>
              </w:rPr>
            </w:pPr>
            <w:r w:rsidRPr="00C831E6">
              <w:t>Итоговая аттестация (демонстрационный экзамен)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C09413" w14:textId="77777777" w:rsidR="001511BA" w:rsidRPr="00C831E6" w:rsidRDefault="001511BA" w:rsidP="00F52C23">
            <w:pPr>
              <w:spacing w:line="240" w:lineRule="auto"/>
              <w:jc w:val="center"/>
            </w:pPr>
            <w:r w:rsidRPr="00C831E6"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FDA319" w14:textId="77777777" w:rsidR="001511BA" w:rsidRPr="00C831E6" w:rsidRDefault="001511BA" w:rsidP="00F52C23">
            <w:pPr>
              <w:spacing w:line="240" w:lineRule="auto"/>
              <w:jc w:val="center"/>
            </w:pPr>
            <w:r w:rsidRPr="00C831E6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66DC36" w14:textId="77777777" w:rsidR="001511BA" w:rsidRPr="00C831E6" w:rsidRDefault="001511BA" w:rsidP="00F52C23">
            <w:pPr>
              <w:spacing w:line="240" w:lineRule="auto"/>
              <w:jc w:val="center"/>
            </w:pPr>
            <w:r w:rsidRPr="00C831E6"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1ACD33" w14:textId="77777777" w:rsidR="001511BA" w:rsidRPr="00C831E6" w:rsidRDefault="001511BA" w:rsidP="00F52C23">
            <w:pPr>
              <w:spacing w:line="240" w:lineRule="auto"/>
              <w:jc w:val="center"/>
            </w:pPr>
            <w:r w:rsidRPr="00C831E6"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EDF3D" w14:textId="77777777" w:rsidR="001511BA" w:rsidRPr="00C831E6" w:rsidRDefault="001511BA" w:rsidP="00F52C23">
            <w:pPr>
              <w:spacing w:line="240" w:lineRule="auto"/>
              <w:jc w:val="center"/>
            </w:pPr>
          </w:p>
          <w:p w14:paraId="5C070C77" w14:textId="77777777" w:rsidR="001511BA" w:rsidRPr="00C831E6" w:rsidRDefault="001511BA" w:rsidP="00F52C23">
            <w:pPr>
              <w:spacing w:line="240" w:lineRule="auto"/>
              <w:jc w:val="center"/>
            </w:pPr>
            <w:r w:rsidRPr="00C831E6">
              <w:t>ДЭ</w:t>
            </w:r>
          </w:p>
        </w:tc>
      </w:tr>
      <w:tr w:rsidR="00DB5622" w:rsidRPr="00C831E6" w14:paraId="36E69A59" w14:textId="77777777" w:rsidTr="002D65A8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91771" w14:textId="77777777" w:rsidR="00DB5622" w:rsidRPr="00C831E6" w:rsidRDefault="00DB5622" w:rsidP="00F52C23">
            <w:pPr>
              <w:spacing w:line="240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252C0F" w14:textId="77777777" w:rsidR="00DB5622" w:rsidRPr="00C831E6" w:rsidRDefault="00DB5622" w:rsidP="00F52C23">
            <w:pPr>
              <w:spacing w:line="240" w:lineRule="auto"/>
              <w:jc w:val="right"/>
              <w:rPr>
                <w:b/>
                <w:bCs/>
              </w:rPr>
            </w:pPr>
            <w:r w:rsidRPr="00C831E6">
              <w:rPr>
                <w:b/>
                <w:bCs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180568" w14:textId="77777777" w:rsidR="00DB5622" w:rsidRPr="00C831E6" w:rsidRDefault="00DB5622" w:rsidP="00F52C23">
            <w:pPr>
              <w:spacing w:line="240" w:lineRule="auto"/>
              <w:jc w:val="center"/>
              <w:rPr>
                <w:b/>
              </w:rPr>
            </w:pPr>
            <w:r w:rsidRPr="00C831E6">
              <w:rPr>
                <w:b/>
              </w:rPr>
              <w:t>7</w:t>
            </w:r>
            <w:r w:rsidR="001511BA" w:rsidRPr="00C831E6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9424F9" w14:textId="77777777" w:rsidR="00DB5622" w:rsidRPr="00C831E6" w:rsidRDefault="00DB5622" w:rsidP="00F52C23">
            <w:pPr>
              <w:spacing w:line="240" w:lineRule="auto"/>
              <w:jc w:val="center"/>
              <w:rPr>
                <w:b/>
              </w:rPr>
            </w:pPr>
            <w:r w:rsidRPr="00C831E6">
              <w:rPr>
                <w:b/>
              </w:rPr>
              <w:t>1</w:t>
            </w:r>
            <w:r w:rsidR="001511BA" w:rsidRPr="00C831E6">
              <w:rPr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5B3528" w14:textId="77777777" w:rsidR="00DB5622" w:rsidRPr="00C831E6" w:rsidRDefault="00DB5622" w:rsidP="00F52C23">
            <w:pPr>
              <w:spacing w:line="240" w:lineRule="auto"/>
              <w:jc w:val="center"/>
              <w:rPr>
                <w:b/>
              </w:rPr>
            </w:pPr>
            <w:r w:rsidRPr="00C831E6">
              <w:rPr>
                <w:b/>
              </w:rPr>
              <w:t>5</w:t>
            </w:r>
            <w:r w:rsidR="001511BA" w:rsidRPr="00C831E6">
              <w:rPr>
                <w:b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130B10" w14:textId="77777777" w:rsidR="00DB5622" w:rsidRPr="00C831E6" w:rsidRDefault="00DB5622" w:rsidP="00F52C23">
            <w:pPr>
              <w:spacing w:line="240" w:lineRule="auto"/>
              <w:jc w:val="center"/>
              <w:rPr>
                <w:b/>
              </w:rPr>
            </w:pPr>
            <w:r w:rsidRPr="00C831E6">
              <w:rPr>
                <w:b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C1BE3" w14:textId="77777777" w:rsidR="00DB5622" w:rsidRPr="00C831E6" w:rsidRDefault="00DB5622" w:rsidP="00F52C23">
            <w:pPr>
              <w:spacing w:line="240" w:lineRule="auto"/>
              <w:jc w:val="center"/>
            </w:pPr>
          </w:p>
        </w:tc>
      </w:tr>
    </w:tbl>
    <w:p w14:paraId="47BC1BBA" w14:textId="77777777" w:rsidR="007B5D7B" w:rsidRPr="00C831E6" w:rsidRDefault="00D90FBF" w:rsidP="003E7EE3">
      <w:pPr>
        <w:spacing w:line="240" w:lineRule="auto"/>
      </w:pPr>
      <w:r w:rsidRPr="00C831E6">
        <w:br w:type="page"/>
      </w:r>
      <w:bookmarkStart w:id="0" w:name="OCRUncertain009"/>
      <w:r w:rsidR="007B5D7B" w:rsidRPr="00C831E6">
        <w:rPr>
          <w:b/>
        </w:rPr>
        <w:lastRenderedPageBreak/>
        <w:t>ПОЯСНИТЕЛЬНАЯ</w:t>
      </w:r>
      <w:bookmarkEnd w:id="0"/>
      <w:r w:rsidR="007B5D7B" w:rsidRPr="00C831E6">
        <w:rPr>
          <w:b/>
        </w:rPr>
        <w:t xml:space="preserve"> ЗАПИСКА</w:t>
      </w:r>
    </w:p>
    <w:p w14:paraId="16808EC8" w14:textId="77777777" w:rsidR="00D45561" w:rsidRPr="00C831E6" w:rsidRDefault="007B5D7B" w:rsidP="003E7EE3">
      <w:pPr>
        <w:spacing w:line="240" w:lineRule="auto"/>
        <w:ind w:firstLine="708"/>
      </w:pPr>
      <w:r w:rsidRPr="00C831E6">
        <w:t xml:space="preserve">Образовательная программа </w:t>
      </w:r>
      <w:r w:rsidR="00B702E8" w:rsidRPr="00C831E6">
        <w:t>повышения квалификации</w:t>
      </w:r>
      <w:r w:rsidRPr="00C831E6">
        <w:t xml:space="preserve"> составлена на основании требований Федерального закона «Об образовании в Российской Федерации» от 29.12.2012г. №273-ФЗ, Порядка организации и осуществления образовательной деятельности по дополнительным профессиональным программам утвержденного приказом Министерства образования и науки Российской</w:t>
      </w:r>
      <w:r w:rsidR="00C764B8" w:rsidRPr="00C831E6">
        <w:t xml:space="preserve"> Федерации от 01.07.2013г. №499</w:t>
      </w:r>
      <w:r w:rsidRPr="00C831E6">
        <w:t xml:space="preserve"> и преемственности по отношению к государственным образовательным стандартам высшего профессионального образования</w:t>
      </w:r>
      <w:r w:rsidR="00470BE5" w:rsidRPr="00C831E6">
        <w:t xml:space="preserve">. </w:t>
      </w:r>
      <w:r w:rsidRPr="00C831E6">
        <w:t>Набор дисциплин данной программы предназначен для слу</w:t>
      </w:r>
      <w:r w:rsidR="00AD2A83" w:rsidRPr="00C831E6">
        <w:t>шателей, занимающихся вопросами</w:t>
      </w:r>
      <w:r w:rsidR="00076306" w:rsidRPr="00C831E6">
        <w:t xml:space="preserve"> </w:t>
      </w:r>
      <w:r w:rsidR="00C31D88" w:rsidRPr="00C831E6">
        <w:t>инженерного</w:t>
      </w:r>
      <w:r w:rsidR="003241E2" w:rsidRPr="00C831E6">
        <w:t xml:space="preserve"> </w:t>
      </w:r>
      <w:r w:rsidR="00DF2C49" w:rsidRPr="00C831E6">
        <w:t>дизайна</w:t>
      </w:r>
      <w:r w:rsidR="00076306" w:rsidRPr="00C831E6">
        <w:t>.</w:t>
      </w:r>
    </w:p>
    <w:p w14:paraId="5CF24AD2" w14:textId="77777777" w:rsidR="006B0345" w:rsidRPr="00C831E6" w:rsidRDefault="006B0345" w:rsidP="003E7EE3">
      <w:pPr>
        <w:spacing w:line="240" w:lineRule="auto"/>
        <w:ind w:firstLine="708"/>
        <w:rPr>
          <w:bCs/>
        </w:rPr>
      </w:pPr>
      <w:r w:rsidRPr="00C831E6">
        <w:rPr>
          <w:bCs/>
        </w:rPr>
        <w:t xml:space="preserve">Учебный план состоит из дисциплин, позволяющих обучающемуся получить знания и навыки для успешной профессиональной деятельности в области </w:t>
      </w:r>
      <w:r w:rsidR="00C31D88" w:rsidRPr="00C831E6">
        <w:t>инженерного</w:t>
      </w:r>
      <w:r w:rsidR="003241E2" w:rsidRPr="00C831E6">
        <w:t xml:space="preserve"> дизайна</w:t>
      </w:r>
      <w:r w:rsidRPr="00C831E6">
        <w:rPr>
          <w:bCs/>
        </w:rPr>
        <w:t>.</w:t>
      </w:r>
    </w:p>
    <w:p w14:paraId="562D5505" w14:textId="77777777" w:rsidR="007B5D7B" w:rsidRPr="00C831E6" w:rsidRDefault="007B5D7B" w:rsidP="003E7EE3">
      <w:pPr>
        <w:spacing w:line="240" w:lineRule="auto"/>
        <w:ind w:firstLine="708"/>
        <w:rPr>
          <w:bCs/>
        </w:rPr>
      </w:pPr>
      <w:proofErr w:type="spellStart"/>
      <w:r w:rsidRPr="00C831E6">
        <w:rPr>
          <w:bCs/>
        </w:rPr>
        <w:t>Блочно</w:t>
      </w:r>
      <w:proofErr w:type="spellEnd"/>
      <w:r w:rsidRPr="00C831E6">
        <w:rPr>
          <w:bCs/>
        </w:rPr>
        <w:t xml:space="preserve">-модульный характер обучения позволяет достаточно просто перерабатывать и обновлять учебный материал, оценить творческий потенциал слушателя, его умения самостоятельного получения новых знаний. </w:t>
      </w:r>
    </w:p>
    <w:p w14:paraId="24238EE3" w14:textId="77777777" w:rsidR="007B5D7B" w:rsidRPr="00C831E6" w:rsidRDefault="007B5D7B" w:rsidP="003E7EE3">
      <w:pPr>
        <w:spacing w:line="240" w:lineRule="auto"/>
        <w:ind w:firstLine="709"/>
      </w:pPr>
      <w:r w:rsidRPr="00C831E6">
        <w:t>Реализация данной учебной программы включа</w:t>
      </w:r>
      <w:r w:rsidR="00015DC3" w:rsidRPr="00C831E6">
        <w:t>ет</w:t>
      </w:r>
      <w:r w:rsidRPr="00C831E6">
        <w:t xml:space="preserve"> теоретическое обучение, практикумы и итоговую аттестацию.</w:t>
      </w:r>
    </w:p>
    <w:p w14:paraId="032D6DCA" w14:textId="77777777" w:rsidR="007B5D7B" w:rsidRPr="00C831E6" w:rsidRDefault="007B5D7B" w:rsidP="003E7EE3">
      <w:pPr>
        <w:spacing w:line="240" w:lineRule="auto"/>
        <w:ind w:firstLine="709"/>
      </w:pPr>
      <w:r w:rsidRPr="00C831E6">
        <w:t xml:space="preserve">Итоговая аттестация проводится в виде </w:t>
      </w:r>
      <w:r w:rsidR="000C41C4" w:rsidRPr="00C831E6">
        <w:t>демонстрационного</w:t>
      </w:r>
      <w:r w:rsidR="008A2C5A" w:rsidRPr="00C831E6">
        <w:t xml:space="preserve"> экзамена.</w:t>
      </w:r>
    </w:p>
    <w:p w14:paraId="00D99143" w14:textId="77777777" w:rsidR="007B5D7B" w:rsidRPr="00C831E6" w:rsidRDefault="007B5D7B" w:rsidP="003E7EE3">
      <w:pPr>
        <w:spacing w:line="240" w:lineRule="auto"/>
        <w:ind w:firstLine="709"/>
      </w:pPr>
      <w:r w:rsidRPr="00C831E6">
        <w:t xml:space="preserve">Процесс обучения строится так, чтобы слушатели наряду с изучением вопросов теории, имели и практическую возможность апробации полученных знаний. </w:t>
      </w:r>
    </w:p>
    <w:p w14:paraId="1F46FFD6" w14:textId="77777777" w:rsidR="00C831E6" w:rsidRPr="00C831E6" w:rsidRDefault="00C831E6" w:rsidP="00C831E6">
      <w:pPr>
        <w:spacing w:line="240" w:lineRule="auto"/>
        <w:ind w:firstLine="709"/>
      </w:pPr>
      <w:r w:rsidRPr="00C831E6">
        <w:t>Центр дополнительного образования «Вертикальный взлет» на базе общества с ограниченной ответственностью «КАРАТ» располагает материально-технической базой, соответствующей действующим санитарно-техническим нормам и обеспечивающей проведение всех видов аудиторной, практической, дисциплинарной и междисциплинарной подготовки слушателей, предусмотренных учебным планом.</w:t>
      </w:r>
    </w:p>
    <w:p w14:paraId="4E48467B" w14:textId="64CF998E" w:rsidR="00015DC3" w:rsidRPr="00C831E6" w:rsidRDefault="00C831E6" w:rsidP="00C831E6">
      <w:pPr>
        <w:spacing w:line="240" w:lineRule="auto"/>
        <w:ind w:firstLine="709"/>
      </w:pPr>
      <w:r w:rsidRPr="00C831E6">
        <w:t>В случае успешной сдачи зачетов, слушатели получают удостоверение о повышении квалификации государственного образца организации дополнительного профессионального образования общества с ограниченной ответственностью «КАРАТ» центра дополнительного образования «Вертикальный взлет».</w:t>
      </w:r>
      <w:r w:rsidRPr="00C831E6">
        <w:br w:type="page"/>
      </w:r>
    </w:p>
    <w:p w14:paraId="45C4B21A" w14:textId="77777777" w:rsidR="007B5D7B" w:rsidRPr="00C831E6" w:rsidRDefault="007B5D7B" w:rsidP="003E7EE3">
      <w:pPr>
        <w:spacing w:line="240" w:lineRule="auto"/>
        <w:rPr>
          <w:b/>
        </w:rPr>
      </w:pPr>
      <w:r w:rsidRPr="00C831E6">
        <w:rPr>
          <w:b/>
        </w:rPr>
        <w:lastRenderedPageBreak/>
        <w:t>ПЕРЕЧЕНЬ ПРОФЕССИОНАЛЬНЫХ КОМПЕТЕНЦИЙ В РАМКАХ ИМЕЮЩЕЙСЯ КВАЛИФИКАЦИИ, КАЧЕСТВЕННОЕ ИЗМЕНЕНИЕ КОТОРЫХ</w:t>
      </w:r>
      <w:r w:rsidR="00015DC3" w:rsidRPr="00C831E6">
        <w:rPr>
          <w:b/>
        </w:rPr>
        <w:t xml:space="preserve"> </w:t>
      </w:r>
      <w:r w:rsidRPr="00C831E6">
        <w:rPr>
          <w:b/>
        </w:rPr>
        <w:t>ОСУЩЕСТВЛЯЕТСЯ В РЕЗУЛЬТАТЕ ОБУЧЕНИЯ</w:t>
      </w:r>
    </w:p>
    <w:p w14:paraId="25F16BFC" w14:textId="77777777" w:rsidR="007B5D7B" w:rsidRPr="00C831E6" w:rsidRDefault="007B5D7B" w:rsidP="003E7EE3">
      <w:pPr>
        <w:spacing w:line="240" w:lineRule="auto"/>
        <w:rPr>
          <w:b/>
        </w:rPr>
      </w:pPr>
    </w:p>
    <w:p w14:paraId="39C86289" w14:textId="77777777" w:rsidR="007B5D7B" w:rsidRPr="00C831E6" w:rsidRDefault="007B5D7B" w:rsidP="003E7EE3">
      <w:pPr>
        <w:spacing w:line="240" w:lineRule="auto"/>
        <w:ind w:left="360"/>
        <w:rPr>
          <w:b/>
        </w:rPr>
      </w:pPr>
      <w:r w:rsidRPr="00C831E6">
        <w:rPr>
          <w:b/>
        </w:rPr>
        <w:t>КВАЛИФИКАЦИОННАЯ ХАРАКТЕРИСТИКА</w:t>
      </w:r>
    </w:p>
    <w:p w14:paraId="57790041" w14:textId="77777777" w:rsidR="00C82869" w:rsidRPr="00C831E6" w:rsidRDefault="008747D2" w:rsidP="003E7EE3">
      <w:pPr>
        <w:spacing w:line="240" w:lineRule="auto"/>
      </w:pPr>
      <w:r w:rsidRPr="00C831E6">
        <w:t>Слушатель, успешно осво</w:t>
      </w:r>
      <w:r w:rsidR="00C82869" w:rsidRPr="00C831E6">
        <w:t>ивший программу курса «</w:t>
      </w:r>
      <w:r w:rsidR="007C258E" w:rsidRPr="00C831E6">
        <w:t xml:space="preserve">Инженерный дизайн (автоматизированное проектирование </w:t>
      </w:r>
      <w:proofErr w:type="spellStart"/>
      <w:r w:rsidR="007C258E" w:rsidRPr="00C831E6">
        <w:rPr>
          <w:lang w:val="en-US"/>
        </w:rPr>
        <w:t>AutoCad</w:t>
      </w:r>
      <w:proofErr w:type="spellEnd"/>
      <w:r w:rsidR="007C258E" w:rsidRPr="00C831E6">
        <w:t xml:space="preserve">, </w:t>
      </w:r>
      <w:r w:rsidR="007C258E" w:rsidRPr="00C831E6">
        <w:rPr>
          <w:lang w:val="en-US"/>
        </w:rPr>
        <w:t>ArchiCAD</w:t>
      </w:r>
      <w:r w:rsidR="007C258E" w:rsidRPr="00C831E6">
        <w:t xml:space="preserve">, </w:t>
      </w:r>
      <w:r w:rsidR="007C258E" w:rsidRPr="00C831E6">
        <w:rPr>
          <w:lang w:val="en-US"/>
        </w:rPr>
        <w:t>Revit</w:t>
      </w:r>
      <w:r w:rsidR="007C258E" w:rsidRPr="00C831E6">
        <w:t>, САПР)</w:t>
      </w:r>
      <w:r w:rsidRPr="00C831E6">
        <w:t>» должен</w:t>
      </w:r>
      <w:r w:rsidR="00C82869" w:rsidRPr="00C831E6">
        <w:t xml:space="preserve">                                                                                                                                                  </w:t>
      </w:r>
      <w:r w:rsidRPr="00C831E6">
        <w:t xml:space="preserve"> </w:t>
      </w:r>
    </w:p>
    <w:p w14:paraId="580B9953" w14:textId="77777777" w:rsidR="00AB1FBB" w:rsidRPr="00C831E6" w:rsidRDefault="00AB1FBB" w:rsidP="00AB1FBB">
      <w:pPr>
        <w:spacing w:before="240" w:after="120" w:line="240" w:lineRule="auto"/>
        <w:rPr>
          <w:b/>
        </w:rPr>
      </w:pPr>
      <w:r w:rsidRPr="00C831E6">
        <w:rPr>
          <w:b/>
        </w:rPr>
        <w:t>Знать:</w:t>
      </w:r>
    </w:p>
    <w:p w14:paraId="5005EB94" w14:textId="77777777" w:rsidR="00D66497" w:rsidRPr="00C831E6" w:rsidRDefault="00D66497" w:rsidP="00D66497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rPr>
          <w:sz w:val="28"/>
          <w:szCs w:val="28"/>
        </w:rPr>
      </w:pPr>
      <w:r w:rsidRPr="00C831E6">
        <w:rPr>
          <w:sz w:val="28"/>
          <w:szCs w:val="28"/>
        </w:rPr>
        <w:t>существующие признанные и применяемые в промышленности стандарты ЕСКД;</w:t>
      </w:r>
    </w:p>
    <w:p w14:paraId="0E2B7239" w14:textId="77777777" w:rsidR="00D66497" w:rsidRPr="00C831E6" w:rsidRDefault="00D66497" w:rsidP="00D66497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rPr>
          <w:sz w:val="28"/>
          <w:szCs w:val="28"/>
        </w:rPr>
      </w:pPr>
      <w:r w:rsidRPr="00C831E6">
        <w:rPr>
          <w:sz w:val="28"/>
          <w:szCs w:val="28"/>
        </w:rPr>
        <w:t>общепризнанные информационно-вычислительные системы и специальные профессиональные программы САПР;</w:t>
      </w:r>
    </w:p>
    <w:p w14:paraId="33C9A5F0" w14:textId="77777777" w:rsidR="00D66497" w:rsidRPr="00C831E6" w:rsidRDefault="00D66497" w:rsidP="00D66497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rPr>
          <w:sz w:val="28"/>
          <w:szCs w:val="28"/>
        </w:rPr>
      </w:pPr>
      <w:r w:rsidRPr="00C831E6">
        <w:rPr>
          <w:sz w:val="28"/>
          <w:szCs w:val="28"/>
        </w:rPr>
        <w:t>правила в области техники безопасности и норм охраны труда на рабочем месте.</w:t>
      </w:r>
    </w:p>
    <w:p w14:paraId="59EFA8A0" w14:textId="77777777" w:rsidR="00D66497" w:rsidRPr="00C831E6" w:rsidRDefault="00D66497" w:rsidP="00D66497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rPr>
          <w:sz w:val="28"/>
          <w:szCs w:val="28"/>
        </w:rPr>
      </w:pPr>
      <w:r w:rsidRPr="00C831E6">
        <w:rPr>
          <w:sz w:val="28"/>
          <w:szCs w:val="28"/>
        </w:rPr>
        <w:t>периферийные устройства, применяемые в САПР;</w:t>
      </w:r>
    </w:p>
    <w:p w14:paraId="5A24E40E" w14:textId="77777777" w:rsidR="00D66497" w:rsidRPr="00C831E6" w:rsidRDefault="00D66497" w:rsidP="00D66497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rPr>
          <w:sz w:val="28"/>
          <w:szCs w:val="28"/>
        </w:rPr>
      </w:pPr>
      <w:r w:rsidRPr="00C831E6">
        <w:rPr>
          <w:sz w:val="28"/>
          <w:szCs w:val="28"/>
        </w:rPr>
        <w:t>графопостроители и принтеры (включая 3</w:t>
      </w:r>
      <w:r w:rsidRPr="00C831E6">
        <w:rPr>
          <w:sz w:val="28"/>
          <w:szCs w:val="28"/>
          <w:lang w:val="en-US"/>
        </w:rPr>
        <w:t>D</w:t>
      </w:r>
      <w:r w:rsidRPr="00C831E6">
        <w:rPr>
          <w:sz w:val="28"/>
          <w:szCs w:val="28"/>
        </w:rPr>
        <w:t>-принтеры);</w:t>
      </w:r>
    </w:p>
    <w:p w14:paraId="544DD66F" w14:textId="77777777" w:rsidR="00D66497" w:rsidRPr="00C831E6" w:rsidRDefault="00D66497" w:rsidP="00D66497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rPr>
          <w:sz w:val="28"/>
          <w:szCs w:val="28"/>
        </w:rPr>
      </w:pPr>
      <w:r w:rsidRPr="00C831E6">
        <w:rPr>
          <w:sz w:val="28"/>
          <w:szCs w:val="28"/>
        </w:rPr>
        <w:t>настройки параметров компьютерной программы САПР;</w:t>
      </w:r>
    </w:p>
    <w:p w14:paraId="49284900" w14:textId="77777777" w:rsidR="00D66497" w:rsidRPr="00C831E6" w:rsidRDefault="00D66497" w:rsidP="00D66497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rPr>
          <w:sz w:val="28"/>
          <w:szCs w:val="28"/>
          <w:lang w:val="en-US"/>
        </w:rPr>
      </w:pPr>
      <w:proofErr w:type="spellStart"/>
      <w:r w:rsidRPr="00C831E6">
        <w:rPr>
          <w:sz w:val="28"/>
          <w:szCs w:val="28"/>
          <w:lang w:val="en-US"/>
        </w:rPr>
        <w:t>принципы</w:t>
      </w:r>
      <w:proofErr w:type="spellEnd"/>
      <w:r w:rsidRPr="00C831E6">
        <w:rPr>
          <w:sz w:val="28"/>
          <w:szCs w:val="28"/>
          <w:lang w:val="en-US"/>
        </w:rPr>
        <w:t xml:space="preserve"> </w:t>
      </w:r>
      <w:proofErr w:type="spellStart"/>
      <w:r w:rsidRPr="00C831E6">
        <w:rPr>
          <w:sz w:val="28"/>
          <w:szCs w:val="28"/>
          <w:lang w:val="en-US"/>
        </w:rPr>
        <w:t>разработки</w:t>
      </w:r>
      <w:proofErr w:type="spellEnd"/>
      <w:r w:rsidRPr="00C831E6">
        <w:rPr>
          <w:sz w:val="28"/>
          <w:szCs w:val="28"/>
          <w:lang w:val="en-US"/>
        </w:rPr>
        <w:t xml:space="preserve"> </w:t>
      </w:r>
      <w:proofErr w:type="spellStart"/>
      <w:r w:rsidRPr="00C831E6">
        <w:rPr>
          <w:sz w:val="28"/>
          <w:szCs w:val="28"/>
          <w:lang w:val="en-US"/>
        </w:rPr>
        <w:t>чертежей</w:t>
      </w:r>
      <w:proofErr w:type="spellEnd"/>
      <w:r w:rsidRPr="00C831E6">
        <w:rPr>
          <w:sz w:val="28"/>
          <w:szCs w:val="28"/>
          <w:lang w:val="en-US"/>
        </w:rPr>
        <w:t>;</w:t>
      </w:r>
    </w:p>
    <w:p w14:paraId="29855553" w14:textId="77777777" w:rsidR="00D66497" w:rsidRPr="00C831E6" w:rsidRDefault="00D66497" w:rsidP="00D66497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rPr>
          <w:sz w:val="28"/>
          <w:szCs w:val="28"/>
        </w:rPr>
      </w:pPr>
      <w:r w:rsidRPr="00C831E6">
        <w:rPr>
          <w:sz w:val="28"/>
          <w:szCs w:val="28"/>
        </w:rPr>
        <w:t>как использовать свет, сцены и трафареты, чтобы произвести тонированные изображения фотографий;</w:t>
      </w:r>
    </w:p>
    <w:p w14:paraId="7B272033" w14:textId="77777777" w:rsidR="00D66497" w:rsidRPr="00C831E6" w:rsidRDefault="00D66497" w:rsidP="00D66497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rPr>
          <w:sz w:val="28"/>
          <w:szCs w:val="28"/>
        </w:rPr>
      </w:pPr>
      <w:r w:rsidRPr="00C831E6">
        <w:rPr>
          <w:sz w:val="28"/>
          <w:szCs w:val="28"/>
        </w:rPr>
        <w:t>как разработать чертежи по стандарту ЕСКД;</w:t>
      </w:r>
    </w:p>
    <w:p w14:paraId="270B3692" w14:textId="77777777" w:rsidR="00D66497" w:rsidRPr="00C831E6" w:rsidRDefault="00D66497" w:rsidP="00D66497">
      <w:pPr>
        <w:spacing w:before="240" w:after="120" w:line="240" w:lineRule="auto"/>
        <w:rPr>
          <w:b/>
        </w:rPr>
      </w:pPr>
      <w:r w:rsidRPr="00C831E6">
        <w:rPr>
          <w:b/>
        </w:rPr>
        <w:t>Уметь:</w:t>
      </w:r>
    </w:p>
    <w:p w14:paraId="74394432" w14:textId="77777777" w:rsidR="00D66497" w:rsidRPr="00C831E6" w:rsidRDefault="00D66497" w:rsidP="00D66497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rPr>
          <w:sz w:val="28"/>
          <w:szCs w:val="28"/>
        </w:rPr>
      </w:pPr>
      <w:r w:rsidRPr="00C831E6">
        <w:rPr>
          <w:sz w:val="28"/>
          <w:szCs w:val="28"/>
        </w:rPr>
        <w:t>использовать стандартные изделия и обозначения и пользоваться библиотекой стандартных изделий;</w:t>
      </w:r>
    </w:p>
    <w:p w14:paraId="53FA251A" w14:textId="77777777" w:rsidR="00D66497" w:rsidRPr="00C831E6" w:rsidRDefault="00D66497" w:rsidP="00D66497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rPr>
          <w:sz w:val="28"/>
          <w:szCs w:val="28"/>
          <w:lang w:val="en-US"/>
        </w:rPr>
      </w:pPr>
      <w:r w:rsidRPr="00C831E6">
        <w:rPr>
          <w:sz w:val="28"/>
          <w:szCs w:val="28"/>
        </w:rPr>
        <w:t xml:space="preserve">использовать и правильно интерпретировать техническую терминологию и обозначения в чертежах, подготовленных с помощью </w:t>
      </w:r>
      <w:r w:rsidRPr="00C831E6">
        <w:rPr>
          <w:sz w:val="28"/>
          <w:szCs w:val="28"/>
          <w:lang w:val="en-US"/>
        </w:rPr>
        <w:t>САПР;</w:t>
      </w:r>
    </w:p>
    <w:p w14:paraId="3E6E48DC" w14:textId="77777777" w:rsidR="00D66497" w:rsidRPr="00C831E6" w:rsidRDefault="00D66497" w:rsidP="00D66497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rPr>
          <w:sz w:val="28"/>
          <w:szCs w:val="28"/>
        </w:rPr>
      </w:pPr>
      <w:r w:rsidRPr="00C831E6">
        <w:rPr>
          <w:sz w:val="28"/>
          <w:szCs w:val="28"/>
        </w:rPr>
        <w:t>сохранять работу (файлы) для дальнейшего использования</w:t>
      </w:r>
    </w:p>
    <w:p w14:paraId="27EE07C6" w14:textId="77777777" w:rsidR="00D66497" w:rsidRPr="00C831E6" w:rsidRDefault="00D66497" w:rsidP="00D66497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rPr>
          <w:sz w:val="28"/>
          <w:szCs w:val="28"/>
        </w:rPr>
      </w:pPr>
      <w:r w:rsidRPr="00C831E6">
        <w:rPr>
          <w:sz w:val="28"/>
          <w:szCs w:val="28"/>
        </w:rPr>
        <w:t>правильно выбирать из экранного меню пакеты данных для черчения или графические эквиваленты;</w:t>
      </w:r>
    </w:p>
    <w:p w14:paraId="71AD0753" w14:textId="77777777" w:rsidR="00D66497" w:rsidRPr="00C831E6" w:rsidRDefault="00D66497" w:rsidP="00D66497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rPr>
          <w:sz w:val="28"/>
          <w:szCs w:val="28"/>
        </w:rPr>
      </w:pPr>
      <w:r w:rsidRPr="00C831E6">
        <w:rPr>
          <w:sz w:val="28"/>
          <w:szCs w:val="28"/>
        </w:rPr>
        <w:t xml:space="preserve">пользоваться </w:t>
      </w:r>
      <w:proofErr w:type="spellStart"/>
      <w:r w:rsidRPr="00C831E6">
        <w:rPr>
          <w:sz w:val="28"/>
          <w:szCs w:val="28"/>
        </w:rPr>
        <w:t>прнитерами</w:t>
      </w:r>
      <w:proofErr w:type="spellEnd"/>
      <w:r w:rsidRPr="00C831E6">
        <w:rPr>
          <w:sz w:val="28"/>
          <w:szCs w:val="28"/>
        </w:rPr>
        <w:t xml:space="preserve"> (включая 3</w:t>
      </w:r>
      <w:r w:rsidRPr="00C831E6">
        <w:rPr>
          <w:sz w:val="28"/>
          <w:szCs w:val="28"/>
          <w:lang w:val="en-US"/>
        </w:rPr>
        <w:t>D</w:t>
      </w:r>
      <w:r w:rsidRPr="00C831E6">
        <w:rPr>
          <w:sz w:val="28"/>
          <w:szCs w:val="28"/>
        </w:rPr>
        <w:t>-принтеры);</w:t>
      </w:r>
    </w:p>
    <w:p w14:paraId="15FEF789" w14:textId="77777777" w:rsidR="00D66497" w:rsidRPr="00C831E6" w:rsidRDefault="00D66497" w:rsidP="00D66497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rPr>
          <w:sz w:val="28"/>
          <w:szCs w:val="28"/>
        </w:rPr>
      </w:pPr>
      <w:r w:rsidRPr="00C831E6">
        <w:rPr>
          <w:sz w:val="28"/>
          <w:szCs w:val="28"/>
        </w:rPr>
        <w:t>назначать характеристики конкретным материалам (плотность);</w:t>
      </w:r>
    </w:p>
    <w:p w14:paraId="716B0A53" w14:textId="77777777" w:rsidR="00D66497" w:rsidRPr="00C831E6" w:rsidRDefault="00D66497" w:rsidP="00D66497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rPr>
          <w:sz w:val="28"/>
          <w:szCs w:val="28"/>
        </w:rPr>
      </w:pPr>
      <w:r w:rsidRPr="00C831E6">
        <w:rPr>
          <w:sz w:val="28"/>
          <w:szCs w:val="28"/>
        </w:rPr>
        <w:t>создавать сборки из деталей трёхмерных моделей;</w:t>
      </w:r>
    </w:p>
    <w:p w14:paraId="3277FDE7" w14:textId="77777777" w:rsidR="00D66497" w:rsidRPr="00C831E6" w:rsidRDefault="00D66497" w:rsidP="00D66497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rPr>
          <w:sz w:val="28"/>
          <w:szCs w:val="28"/>
        </w:rPr>
      </w:pPr>
      <w:r w:rsidRPr="00C831E6">
        <w:rPr>
          <w:sz w:val="28"/>
          <w:szCs w:val="28"/>
        </w:rPr>
        <w:t>создавать сборки конструкций (сборочные единицы);</w:t>
      </w:r>
    </w:p>
    <w:p w14:paraId="40544230" w14:textId="77777777" w:rsidR="00D66497" w:rsidRPr="00C831E6" w:rsidRDefault="00D66497" w:rsidP="00D66497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rPr>
          <w:sz w:val="28"/>
          <w:szCs w:val="28"/>
        </w:rPr>
      </w:pPr>
      <w:r w:rsidRPr="00C831E6">
        <w:rPr>
          <w:sz w:val="28"/>
          <w:szCs w:val="28"/>
        </w:rPr>
        <w:t>создавать анимацию, чтобы демонстрировать, как работают или собираются отдельные детали;</w:t>
      </w:r>
    </w:p>
    <w:p w14:paraId="7B7BF8E9" w14:textId="77777777" w:rsidR="00D66497" w:rsidRPr="00C831E6" w:rsidRDefault="00D66497" w:rsidP="00D66497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rPr>
          <w:sz w:val="28"/>
          <w:szCs w:val="28"/>
        </w:rPr>
      </w:pPr>
      <w:r w:rsidRPr="00C831E6">
        <w:rPr>
          <w:sz w:val="28"/>
          <w:szCs w:val="28"/>
        </w:rPr>
        <w:t xml:space="preserve">применять </w:t>
      </w:r>
      <w:proofErr w:type="gramStart"/>
      <w:r w:rsidRPr="00C831E6">
        <w:rPr>
          <w:sz w:val="28"/>
          <w:szCs w:val="28"/>
        </w:rPr>
        <w:t>свойства материалов</w:t>
      </w:r>
      <w:proofErr w:type="gramEnd"/>
      <w:r w:rsidRPr="00C831E6">
        <w:rPr>
          <w:sz w:val="28"/>
          <w:szCs w:val="28"/>
        </w:rPr>
        <w:t xml:space="preserve"> взятые из информации с исходного чертежа;</w:t>
      </w:r>
    </w:p>
    <w:p w14:paraId="5E08FBCD" w14:textId="77777777" w:rsidR="00D66497" w:rsidRPr="00C831E6" w:rsidRDefault="00D66497" w:rsidP="00D66497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rPr>
          <w:sz w:val="28"/>
          <w:szCs w:val="28"/>
        </w:rPr>
      </w:pPr>
      <w:r w:rsidRPr="00C831E6">
        <w:rPr>
          <w:sz w:val="28"/>
          <w:szCs w:val="28"/>
        </w:rPr>
        <w:t xml:space="preserve">создавать фотореалистичные изображения детали или </w:t>
      </w:r>
      <w:proofErr w:type="spellStart"/>
      <w:r w:rsidRPr="00C831E6">
        <w:rPr>
          <w:sz w:val="28"/>
          <w:szCs w:val="28"/>
        </w:rPr>
        <w:t>конструкци</w:t>
      </w:r>
      <w:proofErr w:type="spellEnd"/>
      <w:r w:rsidRPr="00C831E6">
        <w:rPr>
          <w:sz w:val="28"/>
          <w:szCs w:val="28"/>
        </w:rPr>
        <w:t>;</w:t>
      </w:r>
    </w:p>
    <w:p w14:paraId="19B0DCBD" w14:textId="77777777" w:rsidR="00D66497" w:rsidRPr="00C831E6" w:rsidRDefault="00D66497" w:rsidP="00D66497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rPr>
          <w:sz w:val="28"/>
          <w:szCs w:val="28"/>
        </w:rPr>
      </w:pPr>
      <w:r w:rsidRPr="00C831E6">
        <w:rPr>
          <w:sz w:val="28"/>
          <w:szCs w:val="28"/>
        </w:rPr>
        <w:t>применять стандарты на условные размеры и допуски и на геометрические размеры и допуски, соответствующие стандарту ЕСКД;</w:t>
      </w:r>
    </w:p>
    <w:p w14:paraId="3110FC67" w14:textId="77777777" w:rsidR="00D66497" w:rsidRPr="00C831E6" w:rsidRDefault="00D66497" w:rsidP="00D66497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rPr>
          <w:sz w:val="28"/>
          <w:szCs w:val="28"/>
        </w:rPr>
      </w:pPr>
      <w:r w:rsidRPr="00C831E6">
        <w:rPr>
          <w:sz w:val="28"/>
          <w:szCs w:val="28"/>
        </w:rPr>
        <w:lastRenderedPageBreak/>
        <w:t>использовать руководства, таблицы, перечни стандартов и каталогов на продукцию;</w:t>
      </w:r>
    </w:p>
    <w:p w14:paraId="73AFC8AB" w14:textId="77777777" w:rsidR="00D66497" w:rsidRPr="00C831E6" w:rsidRDefault="00D66497" w:rsidP="00D66497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rPr>
          <w:sz w:val="28"/>
          <w:szCs w:val="28"/>
        </w:rPr>
      </w:pPr>
      <w:proofErr w:type="spellStart"/>
      <w:r w:rsidRPr="00C831E6">
        <w:rPr>
          <w:sz w:val="28"/>
          <w:szCs w:val="28"/>
        </w:rPr>
        <w:t>проставять</w:t>
      </w:r>
      <w:proofErr w:type="spellEnd"/>
      <w:r w:rsidRPr="00C831E6">
        <w:rPr>
          <w:sz w:val="28"/>
          <w:szCs w:val="28"/>
        </w:rPr>
        <w:t xml:space="preserve"> позиции и составлять спецификации;</w:t>
      </w:r>
    </w:p>
    <w:p w14:paraId="39B22C60" w14:textId="77777777" w:rsidR="00D66497" w:rsidRPr="00C831E6" w:rsidRDefault="00D66497" w:rsidP="00D66497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rPr>
          <w:sz w:val="28"/>
          <w:szCs w:val="28"/>
          <w:lang w:val="en-US"/>
        </w:rPr>
      </w:pPr>
      <w:proofErr w:type="spellStart"/>
      <w:r w:rsidRPr="00C831E6">
        <w:rPr>
          <w:sz w:val="28"/>
          <w:szCs w:val="28"/>
          <w:lang w:val="en-US"/>
        </w:rPr>
        <w:t>создавать</w:t>
      </w:r>
      <w:proofErr w:type="spellEnd"/>
      <w:r w:rsidRPr="00C831E6">
        <w:rPr>
          <w:sz w:val="28"/>
          <w:szCs w:val="28"/>
          <w:lang w:val="en-US"/>
        </w:rPr>
        <w:t xml:space="preserve"> </w:t>
      </w:r>
      <w:proofErr w:type="spellStart"/>
      <w:r w:rsidRPr="00C831E6">
        <w:rPr>
          <w:sz w:val="28"/>
          <w:szCs w:val="28"/>
          <w:lang w:val="en-US"/>
        </w:rPr>
        <w:t>чертежи</w:t>
      </w:r>
      <w:proofErr w:type="spellEnd"/>
      <w:r w:rsidRPr="00C831E6">
        <w:rPr>
          <w:sz w:val="28"/>
          <w:szCs w:val="28"/>
          <w:lang w:val="en-US"/>
        </w:rPr>
        <w:t xml:space="preserve"> 2D. </w:t>
      </w:r>
    </w:p>
    <w:p w14:paraId="035D3A37" w14:textId="77777777" w:rsidR="00F5363A" w:rsidRPr="00C831E6" w:rsidRDefault="00F5363A" w:rsidP="00F5363A">
      <w:pPr>
        <w:spacing w:before="240" w:after="120" w:line="240" w:lineRule="auto"/>
        <w:rPr>
          <w:b/>
        </w:rPr>
      </w:pPr>
      <w:r w:rsidRPr="00C831E6">
        <w:rPr>
          <w:b/>
        </w:rPr>
        <w:t>Владеть:</w:t>
      </w:r>
    </w:p>
    <w:p w14:paraId="2A8F1391" w14:textId="77777777" w:rsidR="00F5363A" w:rsidRPr="00C831E6" w:rsidRDefault="00F5363A" w:rsidP="00F5363A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rPr>
          <w:sz w:val="28"/>
          <w:szCs w:val="28"/>
        </w:rPr>
      </w:pPr>
      <w:r w:rsidRPr="00C831E6">
        <w:rPr>
          <w:sz w:val="28"/>
          <w:szCs w:val="28"/>
        </w:rPr>
        <w:t>представлением о видах технической документации;</w:t>
      </w:r>
    </w:p>
    <w:p w14:paraId="4DEE755F" w14:textId="77777777" w:rsidR="00F5363A" w:rsidRPr="00C831E6" w:rsidRDefault="00F5363A" w:rsidP="00F5363A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rPr>
          <w:sz w:val="28"/>
          <w:szCs w:val="28"/>
        </w:rPr>
      </w:pPr>
      <w:r w:rsidRPr="00C831E6">
        <w:rPr>
          <w:sz w:val="28"/>
          <w:szCs w:val="28"/>
        </w:rPr>
        <w:t>представлением о физико-механических свойствах объектов;</w:t>
      </w:r>
    </w:p>
    <w:p w14:paraId="1BAF148E" w14:textId="7DBBA70C" w:rsidR="00AB1FBB" w:rsidRPr="00C831E6" w:rsidRDefault="00F5363A" w:rsidP="00982962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rPr>
          <w:sz w:val="28"/>
          <w:szCs w:val="28"/>
        </w:rPr>
      </w:pPr>
      <w:r w:rsidRPr="00C831E6">
        <w:rPr>
          <w:sz w:val="28"/>
          <w:szCs w:val="28"/>
        </w:rPr>
        <w:t>навыками создания проектов с помощью современных систем автоматизированного проектирования</w:t>
      </w:r>
      <w:r w:rsidR="00717006" w:rsidRPr="00C831E6">
        <w:rPr>
          <w:sz w:val="28"/>
          <w:szCs w:val="28"/>
        </w:rPr>
        <w:t>.</w:t>
      </w:r>
    </w:p>
    <w:sectPr w:rsidR="00AB1FBB" w:rsidRPr="00C831E6" w:rsidSect="00015D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D5EE0" w14:textId="77777777" w:rsidR="00023B48" w:rsidRDefault="00023B48" w:rsidP="00D45561">
      <w:pPr>
        <w:spacing w:line="240" w:lineRule="auto"/>
      </w:pPr>
      <w:r>
        <w:separator/>
      </w:r>
    </w:p>
  </w:endnote>
  <w:endnote w:type="continuationSeparator" w:id="0">
    <w:p w14:paraId="59A2D5A7" w14:textId="77777777" w:rsidR="00023B48" w:rsidRDefault="00023B48" w:rsidP="00D455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45317178"/>
      <w:docPartObj>
        <w:docPartGallery w:val="Page Numbers (Bottom of Page)"/>
        <w:docPartUnique/>
      </w:docPartObj>
    </w:sdtPr>
    <w:sdtEndPr/>
    <w:sdtContent>
      <w:p w14:paraId="1FB6546C" w14:textId="77777777" w:rsidR="00D45561" w:rsidRDefault="00EF3DA7">
        <w:pPr>
          <w:pStyle w:val="ac"/>
          <w:jc w:val="right"/>
        </w:pPr>
        <w:r>
          <w:fldChar w:fldCharType="begin"/>
        </w:r>
        <w:r w:rsidR="00D45561">
          <w:instrText>PAGE   \* MERGEFORMAT</w:instrText>
        </w:r>
        <w:r>
          <w:fldChar w:fldCharType="separate"/>
        </w:r>
        <w:r w:rsidR="0033410F">
          <w:rPr>
            <w:noProof/>
          </w:rPr>
          <w:t>2</w:t>
        </w:r>
        <w:r>
          <w:fldChar w:fldCharType="end"/>
        </w:r>
      </w:p>
    </w:sdtContent>
  </w:sdt>
  <w:p w14:paraId="30D17AB8" w14:textId="77777777" w:rsidR="00D45561" w:rsidRDefault="00D45561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367E8" w14:textId="77777777" w:rsidR="00AB1FBB" w:rsidRDefault="00AB1FBB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1828669"/>
      <w:docPartObj>
        <w:docPartGallery w:val="Page Numbers (Bottom of Page)"/>
        <w:docPartUnique/>
      </w:docPartObj>
    </w:sdtPr>
    <w:sdtEndPr/>
    <w:sdtContent>
      <w:p w14:paraId="3B2C018E" w14:textId="77777777" w:rsidR="00AB1FBB" w:rsidRDefault="00AB1FB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10F">
          <w:rPr>
            <w:noProof/>
          </w:rPr>
          <w:t>7</w:t>
        </w:r>
        <w:r>
          <w:fldChar w:fldCharType="end"/>
        </w:r>
      </w:p>
    </w:sdtContent>
  </w:sdt>
  <w:p w14:paraId="22446FAB" w14:textId="77777777" w:rsidR="00AB1FBB" w:rsidRDefault="00AB1FBB">
    <w:pPr>
      <w:pStyle w:val="ac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7A4FE" w14:textId="77777777" w:rsidR="00AB1FBB" w:rsidRDefault="00AB1FB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13523" w14:textId="77777777" w:rsidR="00023B48" w:rsidRDefault="00023B48" w:rsidP="00D45561">
      <w:pPr>
        <w:spacing w:line="240" w:lineRule="auto"/>
      </w:pPr>
      <w:r>
        <w:separator/>
      </w:r>
    </w:p>
  </w:footnote>
  <w:footnote w:type="continuationSeparator" w:id="0">
    <w:p w14:paraId="39F84726" w14:textId="77777777" w:rsidR="00023B48" w:rsidRDefault="00023B48" w:rsidP="00D455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F38A8" w14:textId="77777777" w:rsidR="00AB1FBB" w:rsidRDefault="00AB1FBB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D5221" w14:textId="77777777" w:rsidR="00AB1FBB" w:rsidRDefault="00AB1FBB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5CCFE" w14:textId="77777777" w:rsidR="00AB1FBB" w:rsidRDefault="00AB1FB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64EEE"/>
    <w:multiLevelType w:val="hybridMultilevel"/>
    <w:tmpl w:val="69C62906"/>
    <w:lvl w:ilvl="0" w:tplc="E7E27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33EA1"/>
    <w:multiLevelType w:val="hybridMultilevel"/>
    <w:tmpl w:val="B7908FCC"/>
    <w:lvl w:ilvl="0" w:tplc="E7E27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64105"/>
    <w:multiLevelType w:val="hybridMultilevel"/>
    <w:tmpl w:val="BB1A6096"/>
    <w:lvl w:ilvl="0" w:tplc="9C44484A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A21FE"/>
    <w:multiLevelType w:val="hybridMultilevel"/>
    <w:tmpl w:val="AC8C019C"/>
    <w:lvl w:ilvl="0" w:tplc="CB3C6CDC">
      <w:start w:val="1"/>
      <w:numFmt w:val="bullet"/>
      <w:suff w:val="space"/>
      <w:lvlText w:val=""/>
      <w:lvlJc w:val="left"/>
      <w:pPr>
        <w:ind w:left="1353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C36E8"/>
    <w:multiLevelType w:val="hybridMultilevel"/>
    <w:tmpl w:val="C512C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A2DB5"/>
    <w:multiLevelType w:val="hybridMultilevel"/>
    <w:tmpl w:val="4A60CF56"/>
    <w:lvl w:ilvl="0" w:tplc="E7E27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F6657"/>
    <w:multiLevelType w:val="hybridMultilevel"/>
    <w:tmpl w:val="A3F2E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161C5"/>
    <w:multiLevelType w:val="hybridMultilevel"/>
    <w:tmpl w:val="0A4EB2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D7D6D"/>
    <w:multiLevelType w:val="hybridMultilevel"/>
    <w:tmpl w:val="A44201EA"/>
    <w:lvl w:ilvl="0" w:tplc="C9B2300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E32C4"/>
    <w:multiLevelType w:val="hybridMultilevel"/>
    <w:tmpl w:val="AAF2ACC4"/>
    <w:lvl w:ilvl="0" w:tplc="F75C075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3A4E15"/>
    <w:multiLevelType w:val="hybridMultilevel"/>
    <w:tmpl w:val="A20E652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2121E99"/>
    <w:multiLevelType w:val="hybridMultilevel"/>
    <w:tmpl w:val="3C94487E"/>
    <w:lvl w:ilvl="0" w:tplc="3A1EE114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11"/>
  </w:num>
  <w:num w:numId="10">
    <w:abstractNumId w:val="8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508"/>
    <w:rsid w:val="0000195F"/>
    <w:rsid w:val="00015DC3"/>
    <w:rsid w:val="00020EEF"/>
    <w:rsid w:val="00023B48"/>
    <w:rsid w:val="00024E9C"/>
    <w:rsid w:val="000277AE"/>
    <w:rsid w:val="000350FA"/>
    <w:rsid w:val="00042857"/>
    <w:rsid w:val="000526B0"/>
    <w:rsid w:val="00060BD3"/>
    <w:rsid w:val="000639E9"/>
    <w:rsid w:val="00076306"/>
    <w:rsid w:val="0007684D"/>
    <w:rsid w:val="0008009F"/>
    <w:rsid w:val="00081ADE"/>
    <w:rsid w:val="00097B19"/>
    <w:rsid w:val="000B334B"/>
    <w:rsid w:val="000B3AA1"/>
    <w:rsid w:val="000C0ECC"/>
    <w:rsid w:val="000C27D4"/>
    <w:rsid w:val="000C41C4"/>
    <w:rsid w:val="000E16C6"/>
    <w:rsid w:val="000E22CA"/>
    <w:rsid w:val="000E35D4"/>
    <w:rsid w:val="000F32C3"/>
    <w:rsid w:val="000F5A42"/>
    <w:rsid w:val="000F7972"/>
    <w:rsid w:val="00117925"/>
    <w:rsid w:val="0012115B"/>
    <w:rsid w:val="00135750"/>
    <w:rsid w:val="00147785"/>
    <w:rsid w:val="00150C7F"/>
    <w:rsid w:val="001511BA"/>
    <w:rsid w:val="001538DB"/>
    <w:rsid w:val="0015741E"/>
    <w:rsid w:val="001623BC"/>
    <w:rsid w:val="00162683"/>
    <w:rsid w:val="00177878"/>
    <w:rsid w:val="0018103D"/>
    <w:rsid w:val="00185E18"/>
    <w:rsid w:val="001876AC"/>
    <w:rsid w:val="00193419"/>
    <w:rsid w:val="001A0BCE"/>
    <w:rsid w:val="001B31A6"/>
    <w:rsid w:val="001B33EC"/>
    <w:rsid w:val="001C2DD9"/>
    <w:rsid w:val="001C5F9F"/>
    <w:rsid w:val="001E15C7"/>
    <w:rsid w:val="001E2906"/>
    <w:rsid w:val="001E419E"/>
    <w:rsid w:val="001E64CD"/>
    <w:rsid w:val="001E7B36"/>
    <w:rsid w:val="001F2D87"/>
    <w:rsid w:val="001F2DD5"/>
    <w:rsid w:val="0020001E"/>
    <w:rsid w:val="00200042"/>
    <w:rsid w:val="00202774"/>
    <w:rsid w:val="00213D16"/>
    <w:rsid w:val="00215896"/>
    <w:rsid w:val="002171A2"/>
    <w:rsid w:val="00221BB9"/>
    <w:rsid w:val="00223A5A"/>
    <w:rsid w:val="0022661F"/>
    <w:rsid w:val="00232852"/>
    <w:rsid w:val="002362CF"/>
    <w:rsid w:val="002453FC"/>
    <w:rsid w:val="00247EEC"/>
    <w:rsid w:val="00250AFD"/>
    <w:rsid w:val="0026232E"/>
    <w:rsid w:val="002653A0"/>
    <w:rsid w:val="00266BB6"/>
    <w:rsid w:val="0027504A"/>
    <w:rsid w:val="00276EC7"/>
    <w:rsid w:val="0028537B"/>
    <w:rsid w:val="00285411"/>
    <w:rsid w:val="0029608D"/>
    <w:rsid w:val="00296D94"/>
    <w:rsid w:val="002973D2"/>
    <w:rsid w:val="002A0395"/>
    <w:rsid w:val="002A0A75"/>
    <w:rsid w:val="002A3B0A"/>
    <w:rsid w:val="002A6E47"/>
    <w:rsid w:val="002B64A2"/>
    <w:rsid w:val="002C7C60"/>
    <w:rsid w:val="002D08D1"/>
    <w:rsid w:val="002D36A2"/>
    <w:rsid w:val="002E4B50"/>
    <w:rsid w:val="002E5F86"/>
    <w:rsid w:val="002E6724"/>
    <w:rsid w:val="002E69D5"/>
    <w:rsid w:val="002F085B"/>
    <w:rsid w:val="002F1457"/>
    <w:rsid w:val="002F4790"/>
    <w:rsid w:val="0030191B"/>
    <w:rsid w:val="00312B1B"/>
    <w:rsid w:val="003145A6"/>
    <w:rsid w:val="00315530"/>
    <w:rsid w:val="00320F53"/>
    <w:rsid w:val="003241E2"/>
    <w:rsid w:val="00331608"/>
    <w:rsid w:val="0033410F"/>
    <w:rsid w:val="00335294"/>
    <w:rsid w:val="00340838"/>
    <w:rsid w:val="00341F68"/>
    <w:rsid w:val="00347B0A"/>
    <w:rsid w:val="003546B9"/>
    <w:rsid w:val="003555CC"/>
    <w:rsid w:val="003563D6"/>
    <w:rsid w:val="0035708F"/>
    <w:rsid w:val="0036305D"/>
    <w:rsid w:val="00363C90"/>
    <w:rsid w:val="00376787"/>
    <w:rsid w:val="00376A35"/>
    <w:rsid w:val="00380A22"/>
    <w:rsid w:val="00381CC7"/>
    <w:rsid w:val="00384F87"/>
    <w:rsid w:val="00386143"/>
    <w:rsid w:val="00390FAD"/>
    <w:rsid w:val="00391650"/>
    <w:rsid w:val="00394719"/>
    <w:rsid w:val="0039628E"/>
    <w:rsid w:val="003A14F7"/>
    <w:rsid w:val="003A3B4C"/>
    <w:rsid w:val="003A3D91"/>
    <w:rsid w:val="003A42A2"/>
    <w:rsid w:val="003A63B0"/>
    <w:rsid w:val="003B5437"/>
    <w:rsid w:val="003B74E7"/>
    <w:rsid w:val="003D1227"/>
    <w:rsid w:val="003E58A7"/>
    <w:rsid w:val="003E738D"/>
    <w:rsid w:val="003E7EE3"/>
    <w:rsid w:val="003F4EC3"/>
    <w:rsid w:val="004041D8"/>
    <w:rsid w:val="0040647D"/>
    <w:rsid w:val="00430E9E"/>
    <w:rsid w:val="0045006F"/>
    <w:rsid w:val="00470BE5"/>
    <w:rsid w:val="00471834"/>
    <w:rsid w:val="00473FA6"/>
    <w:rsid w:val="00474D37"/>
    <w:rsid w:val="00475E8A"/>
    <w:rsid w:val="00483196"/>
    <w:rsid w:val="00486CBF"/>
    <w:rsid w:val="00495D54"/>
    <w:rsid w:val="004A72EA"/>
    <w:rsid w:val="004A7D1F"/>
    <w:rsid w:val="004B5A7C"/>
    <w:rsid w:val="004D0BB3"/>
    <w:rsid w:val="004D3D8C"/>
    <w:rsid w:val="004E08BC"/>
    <w:rsid w:val="004E1CDF"/>
    <w:rsid w:val="004E2B0F"/>
    <w:rsid w:val="004E60ED"/>
    <w:rsid w:val="004E7CBB"/>
    <w:rsid w:val="004E7DDD"/>
    <w:rsid w:val="004F3179"/>
    <w:rsid w:val="00502AE5"/>
    <w:rsid w:val="00504B38"/>
    <w:rsid w:val="00512F52"/>
    <w:rsid w:val="00515A64"/>
    <w:rsid w:val="00515D01"/>
    <w:rsid w:val="005256BA"/>
    <w:rsid w:val="00535E44"/>
    <w:rsid w:val="005442BE"/>
    <w:rsid w:val="0055114E"/>
    <w:rsid w:val="005541F9"/>
    <w:rsid w:val="00561436"/>
    <w:rsid w:val="00565A29"/>
    <w:rsid w:val="00581FBD"/>
    <w:rsid w:val="005875C3"/>
    <w:rsid w:val="005A37BA"/>
    <w:rsid w:val="005A500E"/>
    <w:rsid w:val="005A772F"/>
    <w:rsid w:val="005C49F2"/>
    <w:rsid w:val="005D4D70"/>
    <w:rsid w:val="005E1932"/>
    <w:rsid w:val="005E196D"/>
    <w:rsid w:val="005E2D2E"/>
    <w:rsid w:val="005F0517"/>
    <w:rsid w:val="00601E72"/>
    <w:rsid w:val="00630EEC"/>
    <w:rsid w:val="006415CE"/>
    <w:rsid w:val="0065126B"/>
    <w:rsid w:val="00663004"/>
    <w:rsid w:val="00665F7A"/>
    <w:rsid w:val="00680B5B"/>
    <w:rsid w:val="00685EAF"/>
    <w:rsid w:val="006A1C23"/>
    <w:rsid w:val="006A69AF"/>
    <w:rsid w:val="006B0345"/>
    <w:rsid w:val="006B53AC"/>
    <w:rsid w:val="006B74B5"/>
    <w:rsid w:val="006C13CB"/>
    <w:rsid w:val="006C1721"/>
    <w:rsid w:val="006C6739"/>
    <w:rsid w:val="006E22C5"/>
    <w:rsid w:val="006E39B2"/>
    <w:rsid w:val="006F1285"/>
    <w:rsid w:val="006F1C79"/>
    <w:rsid w:val="0070265F"/>
    <w:rsid w:val="00702CDF"/>
    <w:rsid w:val="00705000"/>
    <w:rsid w:val="00705708"/>
    <w:rsid w:val="00717006"/>
    <w:rsid w:val="007327F9"/>
    <w:rsid w:val="00750A6C"/>
    <w:rsid w:val="00783CC6"/>
    <w:rsid w:val="00784867"/>
    <w:rsid w:val="00790590"/>
    <w:rsid w:val="00792C3F"/>
    <w:rsid w:val="007A10F2"/>
    <w:rsid w:val="007A6DE4"/>
    <w:rsid w:val="007A7275"/>
    <w:rsid w:val="007B2C3D"/>
    <w:rsid w:val="007B44DE"/>
    <w:rsid w:val="007B5D7B"/>
    <w:rsid w:val="007B7C28"/>
    <w:rsid w:val="007C258E"/>
    <w:rsid w:val="007C4FAD"/>
    <w:rsid w:val="007D3A2A"/>
    <w:rsid w:val="007E22EA"/>
    <w:rsid w:val="007E2B33"/>
    <w:rsid w:val="007E3674"/>
    <w:rsid w:val="008058C9"/>
    <w:rsid w:val="00807689"/>
    <w:rsid w:val="00814C1E"/>
    <w:rsid w:val="008172EF"/>
    <w:rsid w:val="00827A71"/>
    <w:rsid w:val="008332DC"/>
    <w:rsid w:val="00836693"/>
    <w:rsid w:val="00840703"/>
    <w:rsid w:val="008431BE"/>
    <w:rsid w:val="0084601D"/>
    <w:rsid w:val="0087232C"/>
    <w:rsid w:val="00872700"/>
    <w:rsid w:val="008747D2"/>
    <w:rsid w:val="00874951"/>
    <w:rsid w:val="00877EBB"/>
    <w:rsid w:val="00892717"/>
    <w:rsid w:val="008937DA"/>
    <w:rsid w:val="008A02C9"/>
    <w:rsid w:val="008A2C5A"/>
    <w:rsid w:val="008B51E8"/>
    <w:rsid w:val="008D57B9"/>
    <w:rsid w:val="008E01C6"/>
    <w:rsid w:val="008E19EE"/>
    <w:rsid w:val="008E1CD0"/>
    <w:rsid w:val="008E1D82"/>
    <w:rsid w:val="008E571F"/>
    <w:rsid w:val="008F2226"/>
    <w:rsid w:val="0090452C"/>
    <w:rsid w:val="0091469B"/>
    <w:rsid w:val="009159F8"/>
    <w:rsid w:val="009160FC"/>
    <w:rsid w:val="00925ABE"/>
    <w:rsid w:val="00930EC1"/>
    <w:rsid w:val="00944BE1"/>
    <w:rsid w:val="00944E89"/>
    <w:rsid w:val="009459B5"/>
    <w:rsid w:val="00951090"/>
    <w:rsid w:val="00951B7E"/>
    <w:rsid w:val="00980B03"/>
    <w:rsid w:val="00983C86"/>
    <w:rsid w:val="00986A22"/>
    <w:rsid w:val="009934E6"/>
    <w:rsid w:val="0099407D"/>
    <w:rsid w:val="009A3451"/>
    <w:rsid w:val="009B4A46"/>
    <w:rsid w:val="009E0AF6"/>
    <w:rsid w:val="009F3DAA"/>
    <w:rsid w:val="00A050EA"/>
    <w:rsid w:val="00A0772D"/>
    <w:rsid w:val="00A07C15"/>
    <w:rsid w:val="00A105C9"/>
    <w:rsid w:val="00A11053"/>
    <w:rsid w:val="00A17269"/>
    <w:rsid w:val="00A1726B"/>
    <w:rsid w:val="00A46E5A"/>
    <w:rsid w:val="00A549EC"/>
    <w:rsid w:val="00A81295"/>
    <w:rsid w:val="00A82F0C"/>
    <w:rsid w:val="00A8321A"/>
    <w:rsid w:val="00A85078"/>
    <w:rsid w:val="00A8546D"/>
    <w:rsid w:val="00A95BEA"/>
    <w:rsid w:val="00AA2A5A"/>
    <w:rsid w:val="00AA64FA"/>
    <w:rsid w:val="00AB1FBB"/>
    <w:rsid w:val="00AB2573"/>
    <w:rsid w:val="00AB2D08"/>
    <w:rsid w:val="00AB7F99"/>
    <w:rsid w:val="00AD2A83"/>
    <w:rsid w:val="00AD5268"/>
    <w:rsid w:val="00AE01DD"/>
    <w:rsid w:val="00AE3286"/>
    <w:rsid w:val="00B0085D"/>
    <w:rsid w:val="00B02D5B"/>
    <w:rsid w:val="00B060BA"/>
    <w:rsid w:val="00B07EEC"/>
    <w:rsid w:val="00B10F77"/>
    <w:rsid w:val="00B120BE"/>
    <w:rsid w:val="00B12508"/>
    <w:rsid w:val="00B13E81"/>
    <w:rsid w:val="00B16443"/>
    <w:rsid w:val="00B20D8C"/>
    <w:rsid w:val="00B268EA"/>
    <w:rsid w:val="00B32D97"/>
    <w:rsid w:val="00B44A92"/>
    <w:rsid w:val="00B476B6"/>
    <w:rsid w:val="00B615BD"/>
    <w:rsid w:val="00B61E34"/>
    <w:rsid w:val="00B6328C"/>
    <w:rsid w:val="00B63CE1"/>
    <w:rsid w:val="00B66D02"/>
    <w:rsid w:val="00B702E8"/>
    <w:rsid w:val="00B82BCF"/>
    <w:rsid w:val="00B92883"/>
    <w:rsid w:val="00B9348F"/>
    <w:rsid w:val="00BA0079"/>
    <w:rsid w:val="00BA1A52"/>
    <w:rsid w:val="00BA46A6"/>
    <w:rsid w:val="00BB109D"/>
    <w:rsid w:val="00BC2D9C"/>
    <w:rsid w:val="00BE06C7"/>
    <w:rsid w:val="00BF4DA0"/>
    <w:rsid w:val="00C024F8"/>
    <w:rsid w:val="00C04ED7"/>
    <w:rsid w:val="00C054AA"/>
    <w:rsid w:val="00C13277"/>
    <w:rsid w:val="00C21490"/>
    <w:rsid w:val="00C2264F"/>
    <w:rsid w:val="00C31CC9"/>
    <w:rsid w:val="00C31D88"/>
    <w:rsid w:val="00C32F9E"/>
    <w:rsid w:val="00C5251D"/>
    <w:rsid w:val="00C65D34"/>
    <w:rsid w:val="00C70BB5"/>
    <w:rsid w:val="00C74102"/>
    <w:rsid w:val="00C764B8"/>
    <w:rsid w:val="00C82869"/>
    <w:rsid w:val="00C831E6"/>
    <w:rsid w:val="00C87804"/>
    <w:rsid w:val="00C92CC8"/>
    <w:rsid w:val="00C92E04"/>
    <w:rsid w:val="00C93023"/>
    <w:rsid w:val="00CB403E"/>
    <w:rsid w:val="00CB55AB"/>
    <w:rsid w:val="00CB7639"/>
    <w:rsid w:val="00CC57E9"/>
    <w:rsid w:val="00CC73F3"/>
    <w:rsid w:val="00CD27D1"/>
    <w:rsid w:val="00CF0FE1"/>
    <w:rsid w:val="00CF4F5E"/>
    <w:rsid w:val="00CF72C9"/>
    <w:rsid w:val="00D042AF"/>
    <w:rsid w:val="00D06CAE"/>
    <w:rsid w:val="00D16F82"/>
    <w:rsid w:val="00D2094B"/>
    <w:rsid w:val="00D21C36"/>
    <w:rsid w:val="00D249F7"/>
    <w:rsid w:val="00D300F0"/>
    <w:rsid w:val="00D37DFD"/>
    <w:rsid w:val="00D40998"/>
    <w:rsid w:val="00D44AA6"/>
    <w:rsid w:val="00D45561"/>
    <w:rsid w:val="00D45AFF"/>
    <w:rsid w:val="00D464A6"/>
    <w:rsid w:val="00D47E06"/>
    <w:rsid w:val="00D5068C"/>
    <w:rsid w:val="00D5272A"/>
    <w:rsid w:val="00D536DA"/>
    <w:rsid w:val="00D6256B"/>
    <w:rsid w:val="00D62EF2"/>
    <w:rsid w:val="00D62F1D"/>
    <w:rsid w:val="00D64559"/>
    <w:rsid w:val="00D66497"/>
    <w:rsid w:val="00D85BF7"/>
    <w:rsid w:val="00D87311"/>
    <w:rsid w:val="00D90FBF"/>
    <w:rsid w:val="00D976D2"/>
    <w:rsid w:val="00DA2D22"/>
    <w:rsid w:val="00DB2173"/>
    <w:rsid w:val="00DB5622"/>
    <w:rsid w:val="00DB68F6"/>
    <w:rsid w:val="00DB7D36"/>
    <w:rsid w:val="00DC0393"/>
    <w:rsid w:val="00DC3857"/>
    <w:rsid w:val="00DC6103"/>
    <w:rsid w:val="00DE54CF"/>
    <w:rsid w:val="00DF1C20"/>
    <w:rsid w:val="00DF2C49"/>
    <w:rsid w:val="00DF460A"/>
    <w:rsid w:val="00DF5644"/>
    <w:rsid w:val="00DF6912"/>
    <w:rsid w:val="00E06188"/>
    <w:rsid w:val="00E165F1"/>
    <w:rsid w:val="00E231DA"/>
    <w:rsid w:val="00E25DC4"/>
    <w:rsid w:val="00E277B1"/>
    <w:rsid w:val="00E364C4"/>
    <w:rsid w:val="00E45838"/>
    <w:rsid w:val="00E50FDB"/>
    <w:rsid w:val="00E51377"/>
    <w:rsid w:val="00E5197B"/>
    <w:rsid w:val="00E53DF7"/>
    <w:rsid w:val="00E80EF4"/>
    <w:rsid w:val="00E85429"/>
    <w:rsid w:val="00E8780A"/>
    <w:rsid w:val="00E929B1"/>
    <w:rsid w:val="00E93D1A"/>
    <w:rsid w:val="00EA0EBC"/>
    <w:rsid w:val="00EB2E37"/>
    <w:rsid w:val="00ED0AF6"/>
    <w:rsid w:val="00EE7ADA"/>
    <w:rsid w:val="00EF1846"/>
    <w:rsid w:val="00EF3DA7"/>
    <w:rsid w:val="00F015F6"/>
    <w:rsid w:val="00F0184D"/>
    <w:rsid w:val="00F060B3"/>
    <w:rsid w:val="00F27BB7"/>
    <w:rsid w:val="00F34891"/>
    <w:rsid w:val="00F37415"/>
    <w:rsid w:val="00F42CC1"/>
    <w:rsid w:val="00F460FF"/>
    <w:rsid w:val="00F51236"/>
    <w:rsid w:val="00F5228A"/>
    <w:rsid w:val="00F52C23"/>
    <w:rsid w:val="00F5363A"/>
    <w:rsid w:val="00F56416"/>
    <w:rsid w:val="00F63EF7"/>
    <w:rsid w:val="00F70308"/>
    <w:rsid w:val="00F73EE3"/>
    <w:rsid w:val="00F7530F"/>
    <w:rsid w:val="00F76918"/>
    <w:rsid w:val="00F84DDF"/>
    <w:rsid w:val="00F86DEA"/>
    <w:rsid w:val="00F9632C"/>
    <w:rsid w:val="00FA5775"/>
    <w:rsid w:val="00FB18EE"/>
    <w:rsid w:val="00FB5AD8"/>
    <w:rsid w:val="00FB6D2D"/>
    <w:rsid w:val="00FC5BFC"/>
    <w:rsid w:val="00FD493F"/>
    <w:rsid w:val="00FE49D7"/>
    <w:rsid w:val="00FF01AD"/>
    <w:rsid w:val="00FF042F"/>
    <w:rsid w:val="00FF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3268E1"/>
  <w15:docId w15:val="{97ABB87D-9BD4-4503-9FBA-09132259C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508"/>
    <w:pPr>
      <w:spacing w:line="36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locked/>
    <w:rsid w:val="00B120BE"/>
    <w:pPr>
      <w:spacing w:line="240" w:lineRule="auto"/>
      <w:jc w:val="center"/>
    </w:pPr>
    <w:rPr>
      <w:b/>
      <w:bCs/>
      <w:szCs w:val="24"/>
    </w:rPr>
  </w:style>
  <w:style w:type="character" w:customStyle="1" w:styleId="a4">
    <w:name w:val="Заголовок Знак"/>
    <w:link w:val="a3"/>
    <w:rsid w:val="00B120BE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B5A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A7C"/>
    <w:rPr>
      <w:rFonts w:ascii="Tahoma" w:eastAsia="Times New Roman" w:hAnsi="Tahoma" w:cs="Tahoma"/>
      <w:sz w:val="16"/>
      <w:szCs w:val="16"/>
    </w:rPr>
  </w:style>
  <w:style w:type="paragraph" w:styleId="a7">
    <w:name w:val="List Paragraph"/>
    <w:aliases w:val="Содержание. 2 уровень"/>
    <w:basedOn w:val="a"/>
    <w:link w:val="a8"/>
    <w:uiPriority w:val="34"/>
    <w:qFormat/>
    <w:rsid w:val="008058C9"/>
    <w:pPr>
      <w:spacing w:line="240" w:lineRule="auto"/>
      <w:ind w:left="708"/>
      <w:jc w:val="left"/>
    </w:pPr>
    <w:rPr>
      <w:sz w:val="24"/>
      <w:szCs w:val="24"/>
    </w:rPr>
  </w:style>
  <w:style w:type="table" w:styleId="a9">
    <w:name w:val="Table Grid"/>
    <w:basedOn w:val="a1"/>
    <w:locked/>
    <w:rsid w:val="00D90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D45561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45561"/>
    <w:rPr>
      <w:rFonts w:ascii="Times New Roman" w:eastAsia="Times New Roman" w:hAnsi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D45561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45561"/>
    <w:rPr>
      <w:rFonts w:ascii="Times New Roman" w:eastAsia="Times New Roman" w:hAnsi="Times New Roman"/>
      <w:sz w:val="28"/>
      <w:szCs w:val="28"/>
    </w:rPr>
  </w:style>
  <w:style w:type="character" w:customStyle="1" w:styleId="a8">
    <w:name w:val="Абзац списка Знак"/>
    <w:aliases w:val="Содержание. 2 уровень Знак"/>
    <w:link w:val="a7"/>
    <w:uiPriority w:val="34"/>
    <w:qFormat/>
    <w:rsid w:val="003E7EE3"/>
    <w:rPr>
      <w:rFonts w:ascii="Times New Roman" w:eastAsia="Times New Roman" w:hAnsi="Times New Roman"/>
      <w:sz w:val="24"/>
      <w:szCs w:val="24"/>
    </w:rPr>
  </w:style>
  <w:style w:type="table" w:customStyle="1" w:styleId="TableNormal">
    <w:name w:val="Table Normal"/>
    <w:rsid w:val="000F797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E4083-C65F-4792-BABD-7F679781A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заявке</vt:lpstr>
    </vt:vector>
  </TitlesOfParts>
  <Company>MIPK</Company>
  <LinksUpToDate>false</LinksUpToDate>
  <CharactersWithSpaces>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заявке</dc:title>
  <dc:creator>Fetucov</dc:creator>
  <cp:lastModifiedBy>Виталий Просвирнин</cp:lastModifiedBy>
  <cp:revision>11</cp:revision>
  <cp:lastPrinted>2020-04-12T16:08:00Z</cp:lastPrinted>
  <dcterms:created xsi:type="dcterms:W3CDTF">2020-04-10T13:44:00Z</dcterms:created>
  <dcterms:modified xsi:type="dcterms:W3CDTF">2020-07-14T10:49:00Z</dcterms:modified>
</cp:coreProperties>
</file>